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right" w:tblpY="916"/>
        <w:bidiVisual/>
        <w:tblW w:w="109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23"/>
        <w:gridCol w:w="8187"/>
      </w:tblGrid>
      <w:tr w:rsidR="00A53DF4" w:rsidRPr="00450DE9" w14:paraId="3089D6DD" w14:textId="77777777" w:rsidTr="00BD320F">
        <w:trPr>
          <w:trHeight w:val="8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D33987D" w14:textId="77777777" w:rsidR="00E021EB" w:rsidRPr="00450DE9" w:rsidRDefault="00E021EB" w:rsidP="008F63E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aps/>
                <w:color w:val="FF0000"/>
                <w:sz w:val="28"/>
                <w:szCs w:val="28"/>
                <w:rtl/>
              </w:rPr>
            </w:pPr>
            <w:r w:rsidRPr="00450DE9">
              <w:rPr>
                <w:rFonts w:ascii="Sakkal Majalla" w:hAnsi="Sakkal Majalla" w:cs="Sakkal Majalla"/>
                <w:caps/>
                <w:color w:val="FF0000"/>
                <w:sz w:val="28"/>
                <w:szCs w:val="28"/>
                <w:rtl/>
              </w:rPr>
              <w:t>اسم الشركة</w:t>
            </w:r>
          </w:p>
          <w:p w14:paraId="2F6DAD1B" w14:textId="77777777" w:rsidR="00A53DF4" w:rsidRPr="00450DE9" w:rsidRDefault="00A53DF4" w:rsidP="00A53DF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aps/>
                <w:color w:val="FF0000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B968" w14:textId="77777777" w:rsidR="00E021EB" w:rsidRPr="00450DE9" w:rsidRDefault="00E021EB" w:rsidP="008F63E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>هشام حسن</w:t>
            </w:r>
          </w:p>
          <w:p w14:paraId="3A538108" w14:textId="46A33481" w:rsidR="00E021EB" w:rsidRPr="00450DE9" w:rsidRDefault="00AA1486" w:rsidP="00E843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 xml:space="preserve">مدير </w:t>
            </w:r>
            <w:r w:rsidR="00BD46A7"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>ادارة</w:t>
            </w:r>
            <w:r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BD46A7"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 xml:space="preserve">الاستثمار </w:t>
            </w:r>
            <w:r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 xml:space="preserve">بشركة </w:t>
            </w:r>
            <w:r w:rsidR="00E843B1" w:rsidRPr="00450DE9">
              <w:rPr>
                <w:rFonts w:ascii="Sakkal Majalla" w:hAnsi="Sakkal Majalla" w:cs="Sakkal Majalla" w:hint="cs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>إتش دي</w:t>
            </w:r>
            <w:r w:rsidRPr="00450DE9">
              <w:rPr>
                <w:rFonts w:ascii="Sakkal Majalla" w:hAnsi="Sakkal Majalla" w:cs="Sakkal Majalla"/>
                <w:b/>
                <w:bCs/>
                <w:caps/>
                <w:color w:val="FF0000"/>
                <w:sz w:val="28"/>
                <w:szCs w:val="28"/>
                <w:rtl/>
                <w:lang w:bidi="ar-EG"/>
              </w:rPr>
              <w:t xml:space="preserve"> للسمسرة</w:t>
            </w:r>
          </w:p>
        </w:tc>
      </w:tr>
      <w:tr w:rsidR="007B15D5" w:rsidRPr="00450DE9" w14:paraId="64CA113B" w14:textId="77777777" w:rsidTr="00A260C5">
        <w:trPr>
          <w:trHeight w:val="51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304B6A6" w14:textId="1769F923" w:rsidR="007B15D5" w:rsidRPr="00450DE9" w:rsidRDefault="007B15D5" w:rsidP="007B15D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sz w:val="28"/>
                <w:szCs w:val="28"/>
              </w:rPr>
              <w:t>EGX30 Capped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DA64" w14:textId="4C3FE0B8" w:rsidR="007B15D5" w:rsidRPr="00450DE9" w:rsidRDefault="007B15D5" w:rsidP="007A31FE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مستوى الارتكاز </w:t>
            </w:r>
            <w:r w:rsidR="00D83D1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13</w:t>
            </w:r>
            <w:r w:rsidRPr="00450DE9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,</w:t>
            </w:r>
            <w:r w:rsidR="00D83D1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850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نقطة،</w:t>
            </w:r>
            <w:r w:rsidR="007A2CA1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النظرة القريبة </w:t>
            </w:r>
            <w:r w:rsidR="00230765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والقصيرة 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الأجل </w:t>
            </w:r>
            <w:r w:rsidR="00230765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سلبية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، ويتحرك المؤشر أعلى الدعم </w:t>
            </w:r>
            <w:r w:rsidR="00230765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13</w:t>
            </w:r>
            <w:r w:rsidRPr="00450DE9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,</w:t>
            </w:r>
            <w:r w:rsidR="007A31FE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625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ثم 13</w:t>
            </w:r>
            <w:r w:rsidRPr="00450DE9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,</w:t>
            </w:r>
            <w:r w:rsidR="007A31FE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450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نقطة وأدنى المقاومة </w:t>
            </w:r>
            <w:r w:rsidR="007A31FE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13</w:t>
            </w:r>
            <w:r w:rsidRPr="00450DE9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,</w:t>
            </w:r>
            <w:r w:rsidR="007A31FE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950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ثم </w:t>
            </w:r>
            <w:r w:rsidR="007A31FE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13</w:t>
            </w:r>
            <w:r w:rsidRPr="00450DE9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,</w:t>
            </w:r>
            <w:r w:rsidR="007A31FE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950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نقطة.</w:t>
            </w:r>
          </w:p>
        </w:tc>
      </w:tr>
      <w:tr w:rsidR="007B15D5" w:rsidRPr="00450DE9" w14:paraId="7303E4F9" w14:textId="77777777" w:rsidTr="00BD320F">
        <w:trPr>
          <w:trHeight w:val="30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703FBA5" w14:textId="7FF07B95" w:rsidR="007B15D5" w:rsidRPr="00450DE9" w:rsidRDefault="007B15D5" w:rsidP="007B15D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sz w:val="28"/>
                <w:szCs w:val="28"/>
              </w:rPr>
              <w:t>EGX70 EWI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268" w14:textId="727151EA" w:rsidR="007B15D5" w:rsidRPr="00450DE9" w:rsidRDefault="007B15D5" w:rsidP="007B15D5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مستوى الارتكاز 2,</w:t>
            </w:r>
            <w:r w:rsidR="00B9475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325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نقطة، النظرة </w:t>
            </w:r>
            <w:r w:rsidR="004602D7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القصيرة 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الاجل </w:t>
            </w:r>
            <w:r w:rsidR="004602D7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سلبية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،</w:t>
            </w:r>
            <w:r w:rsidRPr="00450DE9"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  <w:t xml:space="preserve"> 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ويتحرك المؤشر أعلى الدعم 2,</w:t>
            </w:r>
            <w:r w:rsidR="00B9475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175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ثم 2,</w:t>
            </w:r>
            <w:r w:rsidR="00B9475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150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نقطة وأدنى المقاومة 2,</w:t>
            </w:r>
            <w:r w:rsidR="00B9475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250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ثم 2,</w:t>
            </w:r>
            <w:r w:rsidR="004602D7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275</w:t>
            </w:r>
            <w:r w:rsidRPr="00450DE9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نقطة</w:t>
            </w:r>
            <w:r w:rsidR="00B656C3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>.</w:t>
            </w:r>
            <w:r w:rsidR="000012EB">
              <w:rPr>
                <w:rFonts w:ascii="Sakkal Majalla" w:hAnsi="Sakkal Majalla" w:cs="Sakkal Majalla" w:hint="cs"/>
                <w:cap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B15D5" w:rsidRPr="00450DE9" w14:paraId="59569735" w14:textId="77777777" w:rsidTr="00450DE9">
        <w:trPr>
          <w:trHeight w:val="43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7741273" w14:textId="47C1FF5C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مصرف أبو ظبي الإسلامي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B87E" w14:textId="41E069B7" w:rsidR="007B15D5" w:rsidRPr="00450DE9" w:rsidRDefault="00E32C61" w:rsidP="00450DE9">
            <w:pPr>
              <w:bidi/>
              <w:spacing w:after="0" w:line="240" w:lineRule="auto"/>
              <w:ind w:firstLine="71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11.81 ووقف الخسائر أدنى 11.55</w:t>
            </w:r>
          </w:p>
        </w:tc>
      </w:tr>
      <w:tr w:rsidR="007B15D5" w:rsidRPr="00450DE9" w14:paraId="5CE6CF66" w14:textId="77777777" w:rsidTr="00450DE9">
        <w:trPr>
          <w:trHeight w:val="38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9F3B97F" w14:textId="786E4C8D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سبيد </w:t>
            </w:r>
            <w:proofErr w:type="spellStart"/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ميديكال</w:t>
            </w:r>
            <w:proofErr w:type="spellEnd"/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6E5" w14:textId="74B565E8" w:rsidR="007B15D5" w:rsidRPr="00450DE9" w:rsidRDefault="00E32C61" w:rsidP="00450DE9">
            <w:pPr>
              <w:bidi/>
              <w:spacing w:after="0" w:line="240" w:lineRule="auto"/>
              <w:ind w:firstLine="90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2.71</w:t>
            </w:r>
          </w:p>
        </w:tc>
      </w:tr>
      <w:tr w:rsidR="007B15D5" w:rsidRPr="00450DE9" w14:paraId="1DAC09FE" w14:textId="77777777" w:rsidTr="00BD320F">
        <w:trPr>
          <w:trHeight w:val="41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DAF5E96" w14:textId="296AF2EB" w:rsidR="007B15D5" w:rsidRPr="00450DE9" w:rsidRDefault="007B15D5" w:rsidP="00450DE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العاشر من رمضان -</w:t>
            </w:r>
            <w:proofErr w:type="spellStart"/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راميدا</w:t>
            </w:r>
            <w:proofErr w:type="spellEnd"/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74DC" w14:textId="384EFC49" w:rsidR="007B15D5" w:rsidRPr="00450DE9" w:rsidRDefault="00E32C61" w:rsidP="00450DE9">
            <w:pPr>
              <w:bidi/>
              <w:spacing w:after="0" w:line="240" w:lineRule="auto"/>
              <w:ind w:firstLine="90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3.02</w:t>
            </w:r>
          </w:p>
        </w:tc>
      </w:tr>
      <w:tr w:rsidR="007B15D5" w:rsidRPr="00450DE9" w14:paraId="5F05610B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C0828AB" w14:textId="3860ED72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الشركة العربية لتطوير الاصول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855" w14:textId="5F8F05FA" w:rsidR="007B15D5" w:rsidRPr="00450DE9" w:rsidRDefault="00E32C61" w:rsidP="00450DE9">
            <w:pPr>
              <w:bidi/>
              <w:spacing w:after="0" w:line="240" w:lineRule="auto"/>
              <w:ind w:firstLine="71"/>
              <w:jc w:val="both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0.862 ووقف الخسائر أدنى 0.833</w:t>
            </w:r>
          </w:p>
        </w:tc>
      </w:tr>
      <w:tr w:rsidR="007B15D5" w:rsidRPr="00450DE9" w14:paraId="73E464F8" w14:textId="77777777" w:rsidTr="00BD320F">
        <w:trPr>
          <w:trHeight w:val="35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C68DDBA" w14:textId="798203AE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ارابيا </w:t>
            </w:r>
            <w:proofErr w:type="spellStart"/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انفستمنتس</w:t>
            </w:r>
            <w:proofErr w:type="spellEnd"/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16A5" w14:textId="771B6532" w:rsidR="007B15D5" w:rsidRPr="00450DE9" w:rsidRDefault="00E32C61" w:rsidP="00450DE9">
            <w:pPr>
              <w:bidi/>
              <w:spacing w:after="0" w:line="240" w:lineRule="auto"/>
              <w:ind w:firstLine="71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0.56</w:t>
            </w:r>
          </w:p>
        </w:tc>
      </w:tr>
      <w:tr w:rsidR="007B15D5" w:rsidRPr="00450DE9" w14:paraId="7F1CFB40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C0284AB" w14:textId="0BD41F2D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القناة للتوكيلات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04A" w14:textId="4273E623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11.03</w:t>
            </w:r>
          </w:p>
        </w:tc>
      </w:tr>
      <w:tr w:rsidR="007B15D5" w:rsidRPr="00450DE9" w14:paraId="4E09C848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5DFB453" w14:textId="63BCC9A7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الجوهرة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12F" w14:textId="0CFADF2C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11.95</w:t>
            </w:r>
          </w:p>
        </w:tc>
      </w:tr>
      <w:tr w:rsidR="007B15D5" w:rsidRPr="00450DE9" w14:paraId="60117667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85554AF" w14:textId="5C90F05F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المالية والصناعية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84F" w14:textId="484F2BE0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12.37 ووقف الخسائر أدنى 12.02</w:t>
            </w:r>
          </w:p>
        </w:tc>
      </w:tr>
      <w:tr w:rsidR="007B15D5" w:rsidRPr="00450DE9" w14:paraId="4CCAE53A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8F8471B" w14:textId="3F624B26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مصر للألومنيوم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89B0" w14:textId="4D9EFFB9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13.5 ووقف الخسائر أدنى 13.07</w:t>
            </w:r>
          </w:p>
        </w:tc>
      </w:tr>
      <w:tr w:rsidR="007B15D5" w:rsidRPr="00450DE9" w14:paraId="5A8DD858" w14:textId="77777777" w:rsidTr="00BD320F">
        <w:trPr>
          <w:trHeight w:val="43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EC8B611" w14:textId="38E9B417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الكابلات الكهربائية المصرية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568" w14:textId="3A9F689B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0.50</w:t>
            </w:r>
          </w:p>
        </w:tc>
      </w:tr>
      <w:tr w:rsidR="007B15D5" w:rsidRPr="00450DE9" w14:paraId="1966A503" w14:textId="77777777" w:rsidTr="00450DE9">
        <w:trPr>
          <w:trHeight w:val="41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EB17F57" w14:textId="78AEB48A" w:rsidR="007B15D5" w:rsidRPr="00450DE9" w:rsidRDefault="007B15D5" w:rsidP="00450DE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الوادي العالمية للاستثمار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D823" w14:textId="0C6BF13A" w:rsidR="007B15D5" w:rsidRPr="00450DE9" w:rsidRDefault="00E32C61" w:rsidP="00450DE9">
            <w:pPr>
              <w:bidi/>
              <w:spacing w:after="0" w:line="240" w:lineRule="auto"/>
              <w:ind w:firstLine="90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يستهدف 1.23 بشرط الاستقرار أعلى 1.15</w:t>
            </w:r>
          </w:p>
        </w:tc>
      </w:tr>
      <w:tr w:rsidR="007B15D5" w:rsidRPr="00450DE9" w14:paraId="478885BB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1D525F4" w14:textId="6150F855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كيما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E85" w14:textId="1943A957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يستهدف 4.25 بشرط الاستقرار أعلى 3.98</w:t>
            </w:r>
          </w:p>
        </w:tc>
      </w:tr>
      <w:tr w:rsidR="007B15D5" w:rsidRPr="00450DE9" w14:paraId="7F317047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B7F205D" w14:textId="7A53CBC9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التعمير والاستشارات الهندسية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9ED" w14:textId="192EA2FA" w:rsidR="007B15D5" w:rsidRPr="00450DE9" w:rsidRDefault="00E32C61" w:rsidP="00450DE9">
            <w:pPr>
              <w:bidi/>
              <w:spacing w:after="0" w:line="240" w:lineRule="auto"/>
              <w:ind w:firstLine="90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17.18 ووقف الخسائر أدنى 16.47</w:t>
            </w:r>
          </w:p>
        </w:tc>
      </w:tr>
      <w:tr w:rsidR="007B15D5" w:rsidRPr="00450DE9" w14:paraId="770927AB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AD4310" w14:textId="7BBDE855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الشمس للإسكان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8C9C" w14:textId="369F088C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يستهدف 4.92 بشرط الاستقرار أعلى 4.61</w:t>
            </w:r>
          </w:p>
        </w:tc>
      </w:tr>
      <w:tr w:rsidR="007B15D5" w:rsidRPr="00450DE9" w14:paraId="6830A276" w14:textId="77777777" w:rsidTr="00BD320F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543B3A6" w14:textId="3F871112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المتحدة للإسكان والتعمير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A9C5" w14:textId="5EF92941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4.57 ووقف الخسائر أدنى 4.47</w:t>
            </w:r>
          </w:p>
        </w:tc>
      </w:tr>
      <w:tr w:rsidR="007B15D5" w:rsidRPr="00450DE9" w14:paraId="65F831FD" w14:textId="77777777" w:rsidTr="00BD320F">
        <w:trPr>
          <w:trHeight w:val="46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CD5760A" w14:textId="3BA6B3AF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الجيزة العامة للمقاولات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587" w14:textId="7F0EDB20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0.785 ووقف الخسائر أدنى 0.746</w:t>
            </w:r>
          </w:p>
        </w:tc>
      </w:tr>
      <w:tr w:rsidR="007B15D5" w:rsidRPr="00450DE9" w14:paraId="7286ABD3" w14:textId="77777777" w:rsidTr="00BD320F">
        <w:trPr>
          <w:trHeight w:val="43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780D1B8" w14:textId="054819BE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الصعيد العامة للمقاولات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06F" w14:textId="718B1C13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0.898 ووقف الخسائر أدنى 0.846</w:t>
            </w:r>
          </w:p>
        </w:tc>
      </w:tr>
      <w:tr w:rsidR="007B15D5" w:rsidRPr="00450DE9" w14:paraId="0C9B680B" w14:textId="77777777" w:rsidTr="00BD320F">
        <w:trPr>
          <w:trHeight w:val="43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DA2AEB8" w14:textId="3A104758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الدولية للمحاصيل الزراعية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B3B1" w14:textId="033EAEAE" w:rsidR="007B15D5" w:rsidRPr="00450DE9" w:rsidRDefault="00E32C61" w:rsidP="00450DE9">
            <w:pPr>
              <w:bidi/>
              <w:spacing w:after="0" w:line="240" w:lineRule="auto"/>
              <w:ind w:firstLine="90"/>
              <w:jc w:val="both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يستهدف 3.86 بشرط الاستقرار أعلى 3.61</w:t>
            </w:r>
          </w:p>
        </w:tc>
      </w:tr>
      <w:tr w:rsidR="007B15D5" w:rsidRPr="00450DE9" w14:paraId="580A21BC" w14:textId="77777777" w:rsidTr="00BD320F">
        <w:trPr>
          <w:trHeight w:val="43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0F32033" w14:textId="1D8DD316" w:rsidR="007B15D5" w:rsidRPr="00450DE9" w:rsidRDefault="007B15D5" w:rsidP="00450D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  <w:lang w:bidi="ar-EG"/>
              </w:rPr>
            </w:pPr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كابو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2D4" w14:textId="1A680F90" w:rsidR="007B15D5" w:rsidRPr="00450DE9" w:rsidRDefault="00E32C61" w:rsidP="00450DE9">
            <w:pPr>
              <w:bidi/>
              <w:spacing w:after="0" w:line="240" w:lineRule="auto"/>
              <w:ind w:firstLine="90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زيادة المراكز الشرائية بعد 1.388 ووقف الخسائر أدنى 1.344</w:t>
            </w:r>
          </w:p>
        </w:tc>
      </w:tr>
      <w:tr w:rsidR="007B15D5" w:rsidRPr="00450DE9" w14:paraId="357A5C9E" w14:textId="77777777" w:rsidTr="005D1E7A">
        <w:trPr>
          <w:trHeight w:val="21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7BD1785" w14:textId="64E7BDD8" w:rsidR="007B15D5" w:rsidRPr="00450DE9" w:rsidRDefault="007B15D5" w:rsidP="00450DE9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  <w:lang w:bidi="ar-EG"/>
              </w:rPr>
            </w:pPr>
            <w:proofErr w:type="spellStart"/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>دايس</w:t>
            </w:r>
            <w:proofErr w:type="spellEnd"/>
            <w:r w:rsidRPr="00450D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للملابس الجاهزة</w:t>
            </w: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436" w14:textId="05006432" w:rsidR="007B15D5" w:rsidRPr="00450DE9" w:rsidRDefault="00E32C61" w:rsidP="005D1E7A">
            <w:pPr>
              <w:bidi/>
              <w:spacing w:after="0" w:line="240" w:lineRule="auto"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  <w:r w:rsidRPr="00E32C61"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  <w:t>عدم الشراء الا بعد الاغلاق أعلى 2.49</w:t>
            </w:r>
          </w:p>
        </w:tc>
      </w:tr>
    </w:tbl>
    <w:p w14:paraId="5B0FF0AD" w14:textId="77777777" w:rsidR="00100444" w:rsidRPr="00F326D5" w:rsidRDefault="00100444" w:rsidP="00460A72">
      <w:pPr>
        <w:bidi/>
        <w:spacing w:after="0" w:line="240" w:lineRule="auto"/>
        <w:jc w:val="center"/>
        <w:rPr>
          <w:rFonts w:ascii="Sakkal Majalla" w:hAnsi="Sakkal Majalla" w:cs="Sakkal Majalla"/>
          <w:caps/>
          <w:sz w:val="28"/>
          <w:szCs w:val="28"/>
        </w:rPr>
      </w:pPr>
    </w:p>
    <w:sectPr w:rsidR="00100444" w:rsidRPr="00F326D5" w:rsidSect="00A53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1EB"/>
    <w:rsid w:val="000000F2"/>
    <w:rsid w:val="00000E70"/>
    <w:rsid w:val="000012EB"/>
    <w:rsid w:val="00005135"/>
    <w:rsid w:val="000059B7"/>
    <w:rsid w:val="0000661B"/>
    <w:rsid w:val="00007886"/>
    <w:rsid w:val="00007950"/>
    <w:rsid w:val="00007BCB"/>
    <w:rsid w:val="00010274"/>
    <w:rsid w:val="000114E7"/>
    <w:rsid w:val="00011F0D"/>
    <w:rsid w:val="0001259A"/>
    <w:rsid w:val="000134A9"/>
    <w:rsid w:val="000137D5"/>
    <w:rsid w:val="00013CAA"/>
    <w:rsid w:val="000140BB"/>
    <w:rsid w:val="000146ED"/>
    <w:rsid w:val="0001571D"/>
    <w:rsid w:val="00017095"/>
    <w:rsid w:val="00017F21"/>
    <w:rsid w:val="00020B23"/>
    <w:rsid w:val="00020D7F"/>
    <w:rsid w:val="00022C56"/>
    <w:rsid w:val="000234AB"/>
    <w:rsid w:val="00023CE1"/>
    <w:rsid w:val="00024B45"/>
    <w:rsid w:val="000259E5"/>
    <w:rsid w:val="00025DC2"/>
    <w:rsid w:val="00026608"/>
    <w:rsid w:val="0002695E"/>
    <w:rsid w:val="00027BFB"/>
    <w:rsid w:val="000300B5"/>
    <w:rsid w:val="00030210"/>
    <w:rsid w:val="0003197F"/>
    <w:rsid w:val="000319E4"/>
    <w:rsid w:val="00031D1A"/>
    <w:rsid w:val="00034FB9"/>
    <w:rsid w:val="00036D57"/>
    <w:rsid w:val="0003707C"/>
    <w:rsid w:val="00037BB5"/>
    <w:rsid w:val="000418D8"/>
    <w:rsid w:val="00043141"/>
    <w:rsid w:val="00043F58"/>
    <w:rsid w:val="00044238"/>
    <w:rsid w:val="00044F56"/>
    <w:rsid w:val="000459CB"/>
    <w:rsid w:val="00045FC5"/>
    <w:rsid w:val="00046182"/>
    <w:rsid w:val="00046B23"/>
    <w:rsid w:val="00051275"/>
    <w:rsid w:val="00051B10"/>
    <w:rsid w:val="000543AE"/>
    <w:rsid w:val="00057F04"/>
    <w:rsid w:val="00060DF8"/>
    <w:rsid w:val="000619FE"/>
    <w:rsid w:val="000630A2"/>
    <w:rsid w:val="00064E37"/>
    <w:rsid w:val="00066178"/>
    <w:rsid w:val="000661DD"/>
    <w:rsid w:val="000672E1"/>
    <w:rsid w:val="00067562"/>
    <w:rsid w:val="00072027"/>
    <w:rsid w:val="000722AC"/>
    <w:rsid w:val="00072AFA"/>
    <w:rsid w:val="0007360C"/>
    <w:rsid w:val="00073BF7"/>
    <w:rsid w:val="00074394"/>
    <w:rsid w:val="0007443A"/>
    <w:rsid w:val="00075749"/>
    <w:rsid w:val="00075A27"/>
    <w:rsid w:val="00075EDE"/>
    <w:rsid w:val="00075F30"/>
    <w:rsid w:val="000769C1"/>
    <w:rsid w:val="00076C19"/>
    <w:rsid w:val="00077022"/>
    <w:rsid w:val="00077279"/>
    <w:rsid w:val="000778CB"/>
    <w:rsid w:val="000816C1"/>
    <w:rsid w:val="00082814"/>
    <w:rsid w:val="00082D6B"/>
    <w:rsid w:val="00083331"/>
    <w:rsid w:val="0008345D"/>
    <w:rsid w:val="00083EF4"/>
    <w:rsid w:val="00085748"/>
    <w:rsid w:val="00086530"/>
    <w:rsid w:val="00086611"/>
    <w:rsid w:val="0008685D"/>
    <w:rsid w:val="0008708F"/>
    <w:rsid w:val="000873C8"/>
    <w:rsid w:val="00087490"/>
    <w:rsid w:val="000910C5"/>
    <w:rsid w:val="000923B8"/>
    <w:rsid w:val="0009285E"/>
    <w:rsid w:val="00092EFB"/>
    <w:rsid w:val="00093B58"/>
    <w:rsid w:val="00093F87"/>
    <w:rsid w:val="00096A9D"/>
    <w:rsid w:val="00096CE2"/>
    <w:rsid w:val="00097B1F"/>
    <w:rsid w:val="000A139F"/>
    <w:rsid w:val="000A2350"/>
    <w:rsid w:val="000A2BB5"/>
    <w:rsid w:val="000A2C22"/>
    <w:rsid w:val="000A2DDD"/>
    <w:rsid w:val="000A37E8"/>
    <w:rsid w:val="000A395B"/>
    <w:rsid w:val="000A3A4C"/>
    <w:rsid w:val="000A5A59"/>
    <w:rsid w:val="000A612E"/>
    <w:rsid w:val="000B007C"/>
    <w:rsid w:val="000B0C38"/>
    <w:rsid w:val="000B11B6"/>
    <w:rsid w:val="000B229A"/>
    <w:rsid w:val="000B2E12"/>
    <w:rsid w:val="000B2F8C"/>
    <w:rsid w:val="000B3976"/>
    <w:rsid w:val="000B408A"/>
    <w:rsid w:val="000B4903"/>
    <w:rsid w:val="000B5155"/>
    <w:rsid w:val="000B640C"/>
    <w:rsid w:val="000B6619"/>
    <w:rsid w:val="000B6BAD"/>
    <w:rsid w:val="000B71C4"/>
    <w:rsid w:val="000B756B"/>
    <w:rsid w:val="000B78A3"/>
    <w:rsid w:val="000B7DBF"/>
    <w:rsid w:val="000C07AB"/>
    <w:rsid w:val="000C1089"/>
    <w:rsid w:val="000C18DE"/>
    <w:rsid w:val="000C1CDD"/>
    <w:rsid w:val="000C1E4C"/>
    <w:rsid w:val="000C3ACE"/>
    <w:rsid w:val="000C3ED3"/>
    <w:rsid w:val="000C4DBE"/>
    <w:rsid w:val="000C4FB4"/>
    <w:rsid w:val="000C5A6F"/>
    <w:rsid w:val="000D2745"/>
    <w:rsid w:val="000D2936"/>
    <w:rsid w:val="000D3922"/>
    <w:rsid w:val="000D3C8F"/>
    <w:rsid w:val="000D6FC9"/>
    <w:rsid w:val="000E0589"/>
    <w:rsid w:val="000E06BC"/>
    <w:rsid w:val="000E17E5"/>
    <w:rsid w:val="000E19C7"/>
    <w:rsid w:val="000E3FBC"/>
    <w:rsid w:val="000E6605"/>
    <w:rsid w:val="000E668E"/>
    <w:rsid w:val="000E6C69"/>
    <w:rsid w:val="000E73AD"/>
    <w:rsid w:val="000E79E4"/>
    <w:rsid w:val="000E7C1D"/>
    <w:rsid w:val="000E7CAD"/>
    <w:rsid w:val="000F0145"/>
    <w:rsid w:val="000F0EB4"/>
    <w:rsid w:val="000F1137"/>
    <w:rsid w:val="000F18B2"/>
    <w:rsid w:val="000F2EF6"/>
    <w:rsid w:val="000F3846"/>
    <w:rsid w:val="000F5836"/>
    <w:rsid w:val="000F6C12"/>
    <w:rsid w:val="00100444"/>
    <w:rsid w:val="00100785"/>
    <w:rsid w:val="00100ED7"/>
    <w:rsid w:val="00101839"/>
    <w:rsid w:val="00102277"/>
    <w:rsid w:val="001025EB"/>
    <w:rsid w:val="001026F7"/>
    <w:rsid w:val="0010282D"/>
    <w:rsid w:val="0010283D"/>
    <w:rsid w:val="00102AE8"/>
    <w:rsid w:val="00103D61"/>
    <w:rsid w:val="00103F04"/>
    <w:rsid w:val="00104AFD"/>
    <w:rsid w:val="0010560C"/>
    <w:rsid w:val="00105D6F"/>
    <w:rsid w:val="0010632A"/>
    <w:rsid w:val="001064D2"/>
    <w:rsid w:val="0010690D"/>
    <w:rsid w:val="00106988"/>
    <w:rsid w:val="00110237"/>
    <w:rsid w:val="001102D5"/>
    <w:rsid w:val="00111348"/>
    <w:rsid w:val="00111435"/>
    <w:rsid w:val="00112C5F"/>
    <w:rsid w:val="0011397E"/>
    <w:rsid w:val="00113CA9"/>
    <w:rsid w:val="001145FB"/>
    <w:rsid w:val="00115337"/>
    <w:rsid w:val="00115A95"/>
    <w:rsid w:val="001163D3"/>
    <w:rsid w:val="0012052E"/>
    <w:rsid w:val="00122DC3"/>
    <w:rsid w:val="001234A4"/>
    <w:rsid w:val="001262DB"/>
    <w:rsid w:val="00126D4B"/>
    <w:rsid w:val="0012759F"/>
    <w:rsid w:val="001305C9"/>
    <w:rsid w:val="001323FC"/>
    <w:rsid w:val="00132B23"/>
    <w:rsid w:val="001330D4"/>
    <w:rsid w:val="0013314F"/>
    <w:rsid w:val="00133520"/>
    <w:rsid w:val="00133535"/>
    <w:rsid w:val="001337A5"/>
    <w:rsid w:val="00134EBD"/>
    <w:rsid w:val="00134FF8"/>
    <w:rsid w:val="001359B3"/>
    <w:rsid w:val="001367C1"/>
    <w:rsid w:val="00137418"/>
    <w:rsid w:val="001405A0"/>
    <w:rsid w:val="00141F65"/>
    <w:rsid w:val="00142B17"/>
    <w:rsid w:val="001455FC"/>
    <w:rsid w:val="0014584D"/>
    <w:rsid w:val="00146175"/>
    <w:rsid w:val="00146B31"/>
    <w:rsid w:val="00146F49"/>
    <w:rsid w:val="00147DD4"/>
    <w:rsid w:val="00150011"/>
    <w:rsid w:val="00151A88"/>
    <w:rsid w:val="001535F5"/>
    <w:rsid w:val="0015395A"/>
    <w:rsid w:val="00153D0F"/>
    <w:rsid w:val="001553E5"/>
    <w:rsid w:val="00155EE2"/>
    <w:rsid w:val="00155F21"/>
    <w:rsid w:val="0015648D"/>
    <w:rsid w:val="001578BD"/>
    <w:rsid w:val="00161434"/>
    <w:rsid w:val="00161858"/>
    <w:rsid w:val="0016240B"/>
    <w:rsid w:val="00163D4A"/>
    <w:rsid w:val="00164775"/>
    <w:rsid w:val="00164D16"/>
    <w:rsid w:val="0016501E"/>
    <w:rsid w:val="001659F5"/>
    <w:rsid w:val="00165D41"/>
    <w:rsid w:val="00166BA0"/>
    <w:rsid w:val="00166D70"/>
    <w:rsid w:val="001721A3"/>
    <w:rsid w:val="00173EA5"/>
    <w:rsid w:val="00173F49"/>
    <w:rsid w:val="0017520D"/>
    <w:rsid w:val="0017532A"/>
    <w:rsid w:val="001766A2"/>
    <w:rsid w:val="00176CDC"/>
    <w:rsid w:val="00177323"/>
    <w:rsid w:val="00180425"/>
    <w:rsid w:val="00180EBB"/>
    <w:rsid w:val="0018286F"/>
    <w:rsid w:val="00182A97"/>
    <w:rsid w:val="0018392D"/>
    <w:rsid w:val="00184495"/>
    <w:rsid w:val="001846D5"/>
    <w:rsid w:val="00185741"/>
    <w:rsid w:val="00185925"/>
    <w:rsid w:val="00186123"/>
    <w:rsid w:val="001907BD"/>
    <w:rsid w:val="001907D2"/>
    <w:rsid w:val="00190C03"/>
    <w:rsid w:val="0019228D"/>
    <w:rsid w:val="00192D50"/>
    <w:rsid w:val="001932AE"/>
    <w:rsid w:val="00193DB5"/>
    <w:rsid w:val="00193F4B"/>
    <w:rsid w:val="00195081"/>
    <w:rsid w:val="001961E5"/>
    <w:rsid w:val="0019686C"/>
    <w:rsid w:val="00197F30"/>
    <w:rsid w:val="001A06F9"/>
    <w:rsid w:val="001A1313"/>
    <w:rsid w:val="001A15C3"/>
    <w:rsid w:val="001A1686"/>
    <w:rsid w:val="001A17F6"/>
    <w:rsid w:val="001A2139"/>
    <w:rsid w:val="001A35EE"/>
    <w:rsid w:val="001A3B2C"/>
    <w:rsid w:val="001A4AEC"/>
    <w:rsid w:val="001A6371"/>
    <w:rsid w:val="001A6534"/>
    <w:rsid w:val="001A6CBB"/>
    <w:rsid w:val="001B15B4"/>
    <w:rsid w:val="001B2768"/>
    <w:rsid w:val="001B355B"/>
    <w:rsid w:val="001B360F"/>
    <w:rsid w:val="001B3DC4"/>
    <w:rsid w:val="001B4C66"/>
    <w:rsid w:val="001B4D22"/>
    <w:rsid w:val="001B65A2"/>
    <w:rsid w:val="001B7B51"/>
    <w:rsid w:val="001B7CF2"/>
    <w:rsid w:val="001C00A4"/>
    <w:rsid w:val="001C02FE"/>
    <w:rsid w:val="001C032F"/>
    <w:rsid w:val="001C04B2"/>
    <w:rsid w:val="001C18C8"/>
    <w:rsid w:val="001C19BA"/>
    <w:rsid w:val="001C1CD7"/>
    <w:rsid w:val="001C1E9F"/>
    <w:rsid w:val="001C2790"/>
    <w:rsid w:val="001C34B9"/>
    <w:rsid w:val="001C6287"/>
    <w:rsid w:val="001C6F2F"/>
    <w:rsid w:val="001C797E"/>
    <w:rsid w:val="001C7A42"/>
    <w:rsid w:val="001D0131"/>
    <w:rsid w:val="001D220C"/>
    <w:rsid w:val="001D31C9"/>
    <w:rsid w:val="001D4F2D"/>
    <w:rsid w:val="001D51C7"/>
    <w:rsid w:val="001D542D"/>
    <w:rsid w:val="001D56E8"/>
    <w:rsid w:val="001D5997"/>
    <w:rsid w:val="001D66AF"/>
    <w:rsid w:val="001D7367"/>
    <w:rsid w:val="001D7F6D"/>
    <w:rsid w:val="001E0101"/>
    <w:rsid w:val="001E043E"/>
    <w:rsid w:val="001E0AFB"/>
    <w:rsid w:val="001E20F6"/>
    <w:rsid w:val="001E2C5D"/>
    <w:rsid w:val="001E507D"/>
    <w:rsid w:val="001E5DD1"/>
    <w:rsid w:val="001E78F9"/>
    <w:rsid w:val="001F0218"/>
    <w:rsid w:val="001F023A"/>
    <w:rsid w:val="001F0875"/>
    <w:rsid w:val="001F0FF2"/>
    <w:rsid w:val="001F153C"/>
    <w:rsid w:val="001F17BD"/>
    <w:rsid w:val="001F271F"/>
    <w:rsid w:val="001F3F73"/>
    <w:rsid w:val="001F52F8"/>
    <w:rsid w:val="001F53F5"/>
    <w:rsid w:val="001F5C8A"/>
    <w:rsid w:val="001F680E"/>
    <w:rsid w:val="00200298"/>
    <w:rsid w:val="00201113"/>
    <w:rsid w:val="0020246C"/>
    <w:rsid w:val="00202CBD"/>
    <w:rsid w:val="00202F92"/>
    <w:rsid w:val="002035A4"/>
    <w:rsid w:val="00203ADC"/>
    <w:rsid w:val="00203D62"/>
    <w:rsid w:val="002044AC"/>
    <w:rsid w:val="00204826"/>
    <w:rsid w:val="00206F7A"/>
    <w:rsid w:val="00207F24"/>
    <w:rsid w:val="0021023A"/>
    <w:rsid w:val="00211652"/>
    <w:rsid w:val="00213BFB"/>
    <w:rsid w:val="0021432F"/>
    <w:rsid w:val="0021506F"/>
    <w:rsid w:val="0021508F"/>
    <w:rsid w:val="00216411"/>
    <w:rsid w:val="0022129F"/>
    <w:rsid w:val="002214BE"/>
    <w:rsid w:val="002228D7"/>
    <w:rsid w:val="00224128"/>
    <w:rsid w:val="00224FDA"/>
    <w:rsid w:val="00225B48"/>
    <w:rsid w:val="00225B68"/>
    <w:rsid w:val="0022740F"/>
    <w:rsid w:val="00227485"/>
    <w:rsid w:val="0022767D"/>
    <w:rsid w:val="00230765"/>
    <w:rsid w:val="0023141F"/>
    <w:rsid w:val="00231A21"/>
    <w:rsid w:val="00234643"/>
    <w:rsid w:val="00234C10"/>
    <w:rsid w:val="00235314"/>
    <w:rsid w:val="00235E72"/>
    <w:rsid w:val="00236A0E"/>
    <w:rsid w:val="002377E1"/>
    <w:rsid w:val="00237F32"/>
    <w:rsid w:val="002409AA"/>
    <w:rsid w:val="00241096"/>
    <w:rsid w:val="00242638"/>
    <w:rsid w:val="00245ECA"/>
    <w:rsid w:val="002465DC"/>
    <w:rsid w:val="00246AA1"/>
    <w:rsid w:val="002473FD"/>
    <w:rsid w:val="0024765B"/>
    <w:rsid w:val="00247AA1"/>
    <w:rsid w:val="00253622"/>
    <w:rsid w:val="00256C66"/>
    <w:rsid w:val="00257029"/>
    <w:rsid w:val="0025793B"/>
    <w:rsid w:val="00257CF1"/>
    <w:rsid w:val="002612DD"/>
    <w:rsid w:val="00261803"/>
    <w:rsid w:val="00263F04"/>
    <w:rsid w:val="0026468D"/>
    <w:rsid w:val="00266084"/>
    <w:rsid w:val="002661F4"/>
    <w:rsid w:val="002663AA"/>
    <w:rsid w:val="0026724A"/>
    <w:rsid w:val="00270BD2"/>
    <w:rsid w:val="00271C65"/>
    <w:rsid w:val="00272321"/>
    <w:rsid w:val="00272367"/>
    <w:rsid w:val="00274734"/>
    <w:rsid w:val="00274C9D"/>
    <w:rsid w:val="0027698C"/>
    <w:rsid w:val="00276A31"/>
    <w:rsid w:val="00277CC5"/>
    <w:rsid w:val="00282475"/>
    <w:rsid w:val="0028273B"/>
    <w:rsid w:val="0028366D"/>
    <w:rsid w:val="00283DAF"/>
    <w:rsid w:val="002844DD"/>
    <w:rsid w:val="00287100"/>
    <w:rsid w:val="00290C1C"/>
    <w:rsid w:val="002922C4"/>
    <w:rsid w:val="00293239"/>
    <w:rsid w:val="00293766"/>
    <w:rsid w:val="002938A9"/>
    <w:rsid w:val="00293F9A"/>
    <w:rsid w:val="0029405F"/>
    <w:rsid w:val="0029472F"/>
    <w:rsid w:val="00294E64"/>
    <w:rsid w:val="0029506C"/>
    <w:rsid w:val="00295655"/>
    <w:rsid w:val="002957F9"/>
    <w:rsid w:val="00295C06"/>
    <w:rsid w:val="0029684E"/>
    <w:rsid w:val="0029765E"/>
    <w:rsid w:val="00297EA5"/>
    <w:rsid w:val="002A0435"/>
    <w:rsid w:val="002A07A4"/>
    <w:rsid w:val="002A09B3"/>
    <w:rsid w:val="002A0C4C"/>
    <w:rsid w:val="002A1BA2"/>
    <w:rsid w:val="002A2A2B"/>
    <w:rsid w:val="002A352E"/>
    <w:rsid w:val="002A3C08"/>
    <w:rsid w:val="002A47EA"/>
    <w:rsid w:val="002A4F6F"/>
    <w:rsid w:val="002A54F7"/>
    <w:rsid w:val="002A5B5F"/>
    <w:rsid w:val="002A6817"/>
    <w:rsid w:val="002A7C59"/>
    <w:rsid w:val="002B1DE6"/>
    <w:rsid w:val="002B2118"/>
    <w:rsid w:val="002B3342"/>
    <w:rsid w:val="002B3DAA"/>
    <w:rsid w:val="002B4860"/>
    <w:rsid w:val="002B4C23"/>
    <w:rsid w:val="002B5096"/>
    <w:rsid w:val="002B6227"/>
    <w:rsid w:val="002B62DA"/>
    <w:rsid w:val="002B63AA"/>
    <w:rsid w:val="002B63D0"/>
    <w:rsid w:val="002B6A26"/>
    <w:rsid w:val="002B7084"/>
    <w:rsid w:val="002B7102"/>
    <w:rsid w:val="002B7637"/>
    <w:rsid w:val="002B7F5E"/>
    <w:rsid w:val="002C1194"/>
    <w:rsid w:val="002C1B33"/>
    <w:rsid w:val="002C3BFE"/>
    <w:rsid w:val="002C43FA"/>
    <w:rsid w:val="002C5B59"/>
    <w:rsid w:val="002C5F82"/>
    <w:rsid w:val="002C7AA3"/>
    <w:rsid w:val="002D1E8F"/>
    <w:rsid w:val="002D378A"/>
    <w:rsid w:val="002D57AF"/>
    <w:rsid w:val="002D68A4"/>
    <w:rsid w:val="002D7886"/>
    <w:rsid w:val="002D7B40"/>
    <w:rsid w:val="002E415D"/>
    <w:rsid w:val="002E438B"/>
    <w:rsid w:val="002E5E3C"/>
    <w:rsid w:val="002E6B5D"/>
    <w:rsid w:val="002E703F"/>
    <w:rsid w:val="002F0174"/>
    <w:rsid w:val="002F0631"/>
    <w:rsid w:val="002F1667"/>
    <w:rsid w:val="002F306D"/>
    <w:rsid w:val="002F341F"/>
    <w:rsid w:val="002F41E5"/>
    <w:rsid w:val="002F4212"/>
    <w:rsid w:val="002F49DF"/>
    <w:rsid w:val="002F5187"/>
    <w:rsid w:val="002F66DE"/>
    <w:rsid w:val="002F6729"/>
    <w:rsid w:val="002F673A"/>
    <w:rsid w:val="002F6750"/>
    <w:rsid w:val="002F757B"/>
    <w:rsid w:val="0030026B"/>
    <w:rsid w:val="0030090D"/>
    <w:rsid w:val="00300BE0"/>
    <w:rsid w:val="00300EFF"/>
    <w:rsid w:val="003014A4"/>
    <w:rsid w:val="00302737"/>
    <w:rsid w:val="003029B7"/>
    <w:rsid w:val="0030396E"/>
    <w:rsid w:val="00304AAE"/>
    <w:rsid w:val="00305281"/>
    <w:rsid w:val="003062CD"/>
    <w:rsid w:val="0030754A"/>
    <w:rsid w:val="003075A3"/>
    <w:rsid w:val="0030762C"/>
    <w:rsid w:val="00307EC7"/>
    <w:rsid w:val="003112F2"/>
    <w:rsid w:val="0031212C"/>
    <w:rsid w:val="00312C63"/>
    <w:rsid w:val="00314BC1"/>
    <w:rsid w:val="00315A0D"/>
    <w:rsid w:val="00316AD2"/>
    <w:rsid w:val="00321B5A"/>
    <w:rsid w:val="00322D41"/>
    <w:rsid w:val="00323298"/>
    <w:rsid w:val="00323EF4"/>
    <w:rsid w:val="003244BD"/>
    <w:rsid w:val="00324A1B"/>
    <w:rsid w:val="00325935"/>
    <w:rsid w:val="00326854"/>
    <w:rsid w:val="00326CC6"/>
    <w:rsid w:val="003302D6"/>
    <w:rsid w:val="00330493"/>
    <w:rsid w:val="003320C6"/>
    <w:rsid w:val="003321CD"/>
    <w:rsid w:val="0033278F"/>
    <w:rsid w:val="00333C09"/>
    <w:rsid w:val="00333D03"/>
    <w:rsid w:val="00335274"/>
    <w:rsid w:val="00335672"/>
    <w:rsid w:val="00337170"/>
    <w:rsid w:val="00337237"/>
    <w:rsid w:val="0033726B"/>
    <w:rsid w:val="00340133"/>
    <w:rsid w:val="00340BD6"/>
    <w:rsid w:val="00340C25"/>
    <w:rsid w:val="00340CCF"/>
    <w:rsid w:val="00340F91"/>
    <w:rsid w:val="0034155A"/>
    <w:rsid w:val="0034155B"/>
    <w:rsid w:val="00341A7C"/>
    <w:rsid w:val="003427CB"/>
    <w:rsid w:val="003428CD"/>
    <w:rsid w:val="00342CD1"/>
    <w:rsid w:val="0034431D"/>
    <w:rsid w:val="0034484C"/>
    <w:rsid w:val="00346153"/>
    <w:rsid w:val="003463E8"/>
    <w:rsid w:val="0034665F"/>
    <w:rsid w:val="00346FE5"/>
    <w:rsid w:val="003470FF"/>
    <w:rsid w:val="00350877"/>
    <w:rsid w:val="003518E9"/>
    <w:rsid w:val="00351F24"/>
    <w:rsid w:val="00352C2B"/>
    <w:rsid w:val="00355445"/>
    <w:rsid w:val="0035675D"/>
    <w:rsid w:val="00357758"/>
    <w:rsid w:val="0036055D"/>
    <w:rsid w:val="00360C32"/>
    <w:rsid w:val="00360F9C"/>
    <w:rsid w:val="00361205"/>
    <w:rsid w:val="00362B19"/>
    <w:rsid w:val="00364ED8"/>
    <w:rsid w:val="0036656D"/>
    <w:rsid w:val="0036681E"/>
    <w:rsid w:val="0036706D"/>
    <w:rsid w:val="00370281"/>
    <w:rsid w:val="0037154F"/>
    <w:rsid w:val="00372D6E"/>
    <w:rsid w:val="00373B76"/>
    <w:rsid w:val="003743DC"/>
    <w:rsid w:val="0037460C"/>
    <w:rsid w:val="00374794"/>
    <w:rsid w:val="00374D68"/>
    <w:rsid w:val="00374F96"/>
    <w:rsid w:val="0037562B"/>
    <w:rsid w:val="003760FF"/>
    <w:rsid w:val="00377D4F"/>
    <w:rsid w:val="00381475"/>
    <w:rsid w:val="0038355B"/>
    <w:rsid w:val="003838D1"/>
    <w:rsid w:val="0038597C"/>
    <w:rsid w:val="00386E38"/>
    <w:rsid w:val="003871AB"/>
    <w:rsid w:val="00387A0C"/>
    <w:rsid w:val="00391E2A"/>
    <w:rsid w:val="003927CD"/>
    <w:rsid w:val="00392EDA"/>
    <w:rsid w:val="00392F34"/>
    <w:rsid w:val="003930D7"/>
    <w:rsid w:val="00395D14"/>
    <w:rsid w:val="00396A78"/>
    <w:rsid w:val="0039719C"/>
    <w:rsid w:val="00397C1C"/>
    <w:rsid w:val="003A02B3"/>
    <w:rsid w:val="003A106D"/>
    <w:rsid w:val="003A1243"/>
    <w:rsid w:val="003A1680"/>
    <w:rsid w:val="003A1822"/>
    <w:rsid w:val="003A185D"/>
    <w:rsid w:val="003A1928"/>
    <w:rsid w:val="003A1EB3"/>
    <w:rsid w:val="003A21CB"/>
    <w:rsid w:val="003A3802"/>
    <w:rsid w:val="003A3994"/>
    <w:rsid w:val="003A3A1B"/>
    <w:rsid w:val="003A3CC5"/>
    <w:rsid w:val="003A4AA3"/>
    <w:rsid w:val="003A4C9F"/>
    <w:rsid w:val="003A5B9E"/>
    <w:rsid w:val="003A5F31"/>
    <w:rsid w:val="003A6E27"/>
    <w:rsid w:val="003B1644"/>
    <w:rsid w:val="003B1FE3"/>
    <w:rsid w:val="003B2E54"/>
    <w:rsid w:val="003B3975"/>
    <w:rsid w:val="003B3BFE"/>
    <w:rsid w:val="003B3E56"/>
    <w:rsid w:val="003B42B7"/>
    <w:rsid w:val="003B54E9"/>
    <w:rsid w:val="003B5804"/>
    <w:rsid w:val="003B620F"/>
    <w:rsid w:val="003C1B37"/>
    <w:rsid w:val="003C24FC"/>
    <w:rsid w:val="003C404D"/>
    <w:rsid w:val="003C419E"/>
    <w:rsid w:val="003C42AD"/>
    <w:rsid w:val="003C458C"/>
    <w:rsid w:val="003C4644"/>
    <w:rsid w:val="003C537B"/>
    <w:rsid w:val="003C72F0"/>
    <w:rsid w:val="003D020C"/>
    <w:rsid w:val="003D022D"/>
    <w:rsid w:val="003D07D2"/>
    <w:rsid w:val="003D14B2"/>
    <w:rsid w:val="003D1D0B"/>
    <w:rsid w:val="003D1DB4"/>
    <w:rsid w:val="003D2856"/>
    <w:rsid w:val="003D38A0"/>
    <w:rsid w:val="003D42BF"/>
    <w:rsid w:val="003D4A93"/>
    <w:rsid w:val="003D4F93"/>
    <w:rsid w:val="003D783C"/>
    <w:rsid w:val="003D7D78"/>
    <w:rsid w:val="003E2901"/>
    <w:rsid w:val="003E6910"/>
    <w:rsid w:val="003E6A94"/>
    <w:rsid w:val="003E72C6"/>
    <w:rsid w:val="003E750A"/>
    <w:rsid w:val="003F07BB"/>
    <w:rsid w:val="003F1D5B"/>
    <w:rsid w:val="003F31AA"/>
    <w:rsid w:val="003F7C24"/>
    <w:rsid w:val="003F7E77"/>
    <w:rsid w:val="004023D7"/>
    <w:rsid w:val="004035D2"/>
    <w:rsid w:val="00405511"/>
    <w:rsid w:val="00405BD7"/>
    <w:rsid w:val="00406144"/>
    <w:rsid w:val="00406778"/>
    <w:rsid w:val="004070EB"/>
    <w:rsid w:val="0041059D"/>
    <w:rsid w:val="0041480F"/>
    <w:rsid w:val="00415426"/>
    <w:rsid w:val="00415D3C"/>
    <w:rsid w:val="00417A86"/>
    <w:rsid w:val="00417D1A"/>
    <w:rsid w:val="00417F2A"/>
    <w:rsid w:val="00420A24"/>
    <w:rsid w:val="00421ACB"/>
    <w:rsid w:val="004220FE"/>
    <w:rsid w:val="00423DE5"/>
    <w:rsid w:val="004247F2"/>
    <w:rsid w:val="00425E2D"/>
    <w:rsid w:val="00426836"/>
    <w:rsid w:val="00426F27"/>
    <w:rsid w:val="00430EBE"/>
    <w:rsid w:val="00431A3B"/>
    <w:rsid w:val="00431EE4"/>
    <w:rsid w:val="00434BAF"/>
    <w:rsid w:val="00435B26"/>
    <w:rsid w:val="00436291"/>
    <w:rsid w:val="00436B33"/>
    <w:rsid w:val="0043705A"/>
    <w:rsid w:val="00437652"/>
    <w:rsid w:val="0044071B"/>
    <w:rsid w:val="00440A85"/>
    <w:rsid w:val="00440CA2"/>
    <w:rsid w:val="00440E98"/>
    <w:rsid w:val="00442804"/>
    <w:rsid w:val="00442FC4"/>
    <w:rsid w:val="00443912"/>
    <w:rsid w:val="00444776"/>
    <w:rsid w:val="00444800"/>
    <w:rsid w:val="00444D60"/>
    <w:rsid w:val="00445270"/>
    <w:rsid w:val="004459E4"/>
    <w:rsid w:val="00445BEF"/>
    <w:rsid w:val="004462E1"/>
    <w:rsid w:val="00446D38"/>
    <w:rsid w:val="00450DE9"/>
    <w:rsid w:val="00451F64"/>
    <w:rsid w:val="0045268D"/>
    <w:rsid w:val="00452E14"/>
    <w:rsid w:val="004530B8"/>
    <w:rsid w:val="0045317C"/>
    <w:rsid w:val="0045331F"/>
    <w:rsid w:val="00453483"/>
    <w:rsid w:val="00453FAB"/>
    <w:rsid w:val="0045403C"/>
    <w:rsid w:val="00454365"/>
    <w:rsid w:val="0045717E"/>
    <w:rsid w:val="0045745F"/>
    <w:rsid w:val="00457AEB"/>
    <w:rsid w:val="004602D7"/>
    <w:rsid w:val="00460A72"/>
    <w:rsid w:val="004622E3"/>
    <w:rsid w:val="00462928"/>
    <w:rsid w:val="00462CED"/>
    <w:rsid w:val="00463443"/>
    <w:rsid w:val="00463C95"/>
    <w:rsid w:val="0046589B"/>
    <w:rsid w:val="00467AAB"/>
    <w:rsid w:val="00467AB2"/>
    <w:rsid w:val="004720D1"/>
    <w:rsid w:val="0047252A"/>
    <w:rsid w:val="00472CF6"/>
    <w:rsid w:val="00472F13"/>
    <w:rsid w:val="0047489B"/>
    <w:rsid w:val="00475CEE"/>
    <w:rsid w:val="00475D60"/>
    <w:rsid w:val="00477ABC"/>
    <w:rsid w:val="0048088E"/>
    <w:rsid w:val="00481471"/>
    <w:rsid w:val="00482195"/>
    <w:rsid w:val="0048331D"/>
    <w:rsid w:val="00483589"/>
    <w:rsid w:val="004846FE"/>
    <w:rsid w:val="004852E1"/>
    <w:rsid w:val="004865E9"/>
    <w:rsid w:val="00486C15"/>
    <w:rsid w:val="004874E2"/>
    <w:rsid w:val="00487AAA"/>
    <w:rsid w:val="00487D58"/>
    <w:rsid w:val="00490034"/>
    <w:rsid w:val="0049015B"/>
    <w:rsid w:val="00491A5A"/>
    <w:rsid w:val="00492362"/>
    <w:rsid w:val="004924B3"/>
    <w:rsid w:val="00492845"/>
    <w:rsid w:val="00494C40"/>
    <w:rsid w:val="004957D4"/>
    <w:rsid w:val="0049633B"/>
    <w:rsid w:val="0049648C"/>
    <w:rsid w:val="00497095"/>
    <w:rsid w:val="004971CE"/>
    <w:rsid w:val="00497B6D"/>
    <w:rsid w:val="004A01D7"/>
    <w:rsid w:val="004A0E65"/>
    <w:rsid w:val="004A1280"/>
    <w:rsid w:val="004A2EE0"/>
    <w:rsid w:val="004A3D20"/>
    <w:rsid w:val="004A599C"/>
    <w:rsid w:val="004A645C"/>
    <w:rsid w:val="004A682D"/>
    <w:rsid w:val="004A738F"/>
    <w:rsid w:val="004A749C"/>
    <w:rsid w:val="004A780A"/>
    <w:rsid w:val="004B1052"/>
    <w:rsid w:val="004B10CF"/>
    <w:rsid w:val="004B571C"/>
    <w:rsid w:val="004B57F7"/>
    <w:rsid w:val="004B5A72"/>
    <w:rsid w:val="004B605A"/>
    <w:rsid w:val="004B6252"/>
    <w:rsid w:val="004B6E4E"/>
    <w:rsid w:val="004B73C8"/>
    <w:rsid w:val="004B747D"/>
    <w:rsid w:val="004B7E67"/>
    <w:rsid w:val="004C13F3"/>
    <w:rsid w:val="004C1880"/>
    <w:rsid w:val="004C2193"/>
    <w:rsid w:val="004C3735"/>
    <w:rsid w:val="004C3A79"/>
    <w:rsid w:val="004C3CC1"/>
    <w:rsid w:val="004C4A19"/>
    <w:rsid w:val="004C7767"/>
    <w:rsid w:val="004C77D0"/>
    <w:rsid w:val="004D0D8C"/>
    <w:rsid w:val="004D19FA"/>
    <w:rsid w:val="004D339E"/>
    <w:rsid w:val="004D3898"/>
    <w:rsid w:val="004D392E"/>
    <w:rsid w:val="004D47D3"/>
    <w:rsid w:val="004D4B3B"/>
    <w:rsid w:val="004D4D49"/>
    <w:rsid w:val="004D5767"/>
    <w:rsid w:val="004D63CE"/>
    <w:rsid w:val="004D698F"/>
    <w:rsid w:val="004D6D2B"/>
    <w:rsid w:val="004D72EB"/>
    <w:rsid w:val="004D78AE"/>
    <w:rsid w:val="004D792A"/>
    <w:rsid w:val="004E10DB"/>
    <w:rsid w:val="004E15D2"/>
    <w:rsid w:val="004E180A"/>
    <w:rsid w:val="004E29E7"/>
    <w:rsid w:val="004E2AFE"/>
    <w:rsid w:val="004E2FB5"/>
    <w:rsid w:val="004E3198"/>
    <w:rsid w:val="004E38D8"/>
    <w:rsid w:val="004E3C2D"/>
    <w:rsid w:val="004E3C5E"/>
    <w:rsid w:val="004E59A5"/>
    <w:rsid w:val="004E5AE6"/>
    <w:rsid w:val="004E6E7E"/>
    <w:rsid w:val="004E6FA1"/>
    <w:rsid w:val="004E76FE"/>
    <w:rsid w:val="004E78C9"/>
    <w:rsid w:val="004F20CA"/>
    <w:rsid w:val="004F3A24"/>
    <w:rsid w:val="004F46D7"/>
    <w:rsid w:val="004F7A08"/>
    <w:rsid w:val="004F7BA5"/>
    <w:rsid w:val="00500805"/>
    <w:rsid w:val="00500AA6"/>
    <w:rsid w:val="00500AB3"/>
    <w:rsid w:val="005010BE"/>
    <w:rsid w:val="00501748"/>
    <w:rsid w:val="00504545"/>
    <w:rsid w:val="00504B6B"/>
    <w:rsid w:val="0050790F"/>
    <w:rsid w:val="00512133"/>
    <w:rsid w:val="00512DAC"/>
    <w:rsid w:val="00514D14"/>
    <w:rsid w:val="00515B23"/>
    <w:rsid w:val="00515C35"/>
    <w:rsid w:val="00515D70"/>
    <w:rsid w:val="00516CB5"/>
    <w:rsid w:val="00517480"/>
    <w:rsid w:val="005208C2"/>
    <w:rsid w:val="00521CD0"/>
    <w:rsid w:val="00523C57"/>
    <w:rsid w:val="00524370"/>
    <w:rsid w:val="00524C71"/>
    <w:rsid w:val="00525EC7"/>
    <w:rsid w:val="0052743C"/>
    <w:rsid w:val="0053005C"/>
    <w:rsid w:val="00530F39"/>
    <w:rsid w:val="005315D8"/>
    <w:rsid w:val="00532278"/>
    <w:rsid w:val="00535FE3"/>
    <w:rsid w:val="00537C58"/>
    <w:rsid w:val="00540F47"/>
    <w:rsid w:val="00541049"/>
    <w:rsid w:val="005417B0"/>
    <w:rsid w:val="005419F7"/>
    <w:rsid w:val="005425A9"/>
    <w:rsid w:val="005432A5"/>
    <w:rsid w:val="0054338E"/>
    <w:rsid w:val="00545244"/>
    <w:rsid w:val="0054553C"/>
    <w:rsid w:val="00545960"/>
    <w:rsid w:val="005466DD"/>
    <w:rsid w:val="005509EE"/>
    <w:rsid w:val="00552398"/>
    <w:rsid w:val="0055316D"/>
    <w:rsid w:val="005543DE"/>
    <w:rsid w:val="00554B2A"/>
    <w:rsid w:val="005559B4"/>
    <w:rsid w:val="00556F64"/>
    <w:rsid w:val="005570C9"/>
    <w:rsid w:val="0056091E"/>
    <w:rsid w:val="005610B8"/>
    <w:rsid w:val="0056243E"/>
    <w:rsid w:val="005625F4"/>
    <w:rsid w:val="00563ACF"/>
    <w:rsid w:val="00563D07"/>
    <w:rsid w:val="0056467D"/>
    <w:rsid w:val="00564905"/>
    <w:rsid w:val="00567449"/>
    <w:rsid w:val="00567D47"/>
    <w:rsid w:val="005701B2"/>
    <w:rsid w:val="0057091D"/>
    <w:rsid w:val="005720F0"/>
    <w:rsid w:val="0057354A"/>
    <w:rsid w:val="00575D34"/>
    <w:rsid w:val="005770F1"/>
    <w:rsid w:val="005811C3"/>
    <w:rsid w:val="00581A4D"/>
    <w:rsid w:val="00581DA7"/>
    <w:rsid w:val="0058247B"/>
    <w:rsid w:val="00583245"/>
    <w:rsid w:val="00583CBF"/>
    <w:rsid w:val="0058479A"/>
    <w:rsid w:val="00585822"/>
    <w:rsid w:val="0059137F"/>
    <w:rsid w:val="005920EB"/>
    <w:rsid w:val="005936FB"/>
    <w:rsid w:val="00593B04"/>
    <w:rsid w:val="00594CFC"/>
    <w:rsid w:val="00595F3E"/>
    <w:rsid w:val="0059644D"/>
    <w:rsid w:val="005972AB"/>
    <w:rsid w:val="005A0388"/>
    <w:rsid w:val="005A0E00"/>
    <w:rsid w:val="005A0E94"/>
    <w:rsid w:val="005A149E"/>
    <w:rsid w:val="005A2031"/>
    <w:rsid w:val="005A285A"/>
    <w:rsid w:val="005A2AD9"/>
    <w:rsid w:val="005A2E1E"/>
    <w:rsid w:val="005A4BA2"/>
    <w:rsid w:val="005A4DC3"/>
    <w:rsid w:val="005A5E85"/>
    <w:rsid w:val="005A5ECF"/>
    <w:rsid w:val="005A6102"/>
    <w:rsid w:val="005A6BE5"/>
    <w:rsid w:val="005A72E9"/>
    <w:rsid w:val="005A7EC7"/>
    <w:rsid w:val="005B0939"/>
    <w:rsid w:val="005B0A1A"/>
    <w:rsid w:val="005B1749"/>
    <w:rsid w:val="005B286E"/>
    <w:rsid w:val="005B2DC9"/>
    <w:rsid w:val="005B4340"/>
    <w:rsid w:val="005B4FBD"/>
    <w:rsid w:val="005B6416"/>
    <w:rsid w:val="005B7667"/>
    <w:rsid w:val="005B780D"/>
    <w:rsid w:val="005B7FA9"/>
    <w:rsid w:val="005C001F"/>
    <w:rsid w:val="005C13A7"/>
    <w:rsid w:val="005C3179"/>
    <w:rsid w:val="005C3DA2"/>
    <w:rsid w:val="005C432E"/>
    <w:rsid w:val="005C4364"/>
    <w:rsid w:val="005C4410"/>
    <w:rsid w:val="005C4E0F"/>
    <w:rsid w:val="005C5971"/>
    <w:rsid w:val="005C622C"/>
    <w:rsid w:val="005C6354"/>
    <w:rsid w:val="005C65C5"/>
    <w:rsid w:val="005D1E7A"/>
    <w:rsid w:val="005D32B7"/>
    <w:rsid w:val="005D6676"/>
    <w:rsid w:val="005D66DB"/>
    <w:rsid w:val="005D7231"/>
    <w:rsid w:val="005D78A0"/>
    <w:rsid w:val="005E025C"/>
    <w:rsid w:val="005E0B98"/>
    <w:rsid w:val="005E0F70"/>
    <w:rsid w:val="005E2C3E"/>
    <w:rsid w:val="005E3003"/>
    <w:rsid w:val="005E3CA7"/>
    <w:rsid w:val="005E5D99"/>
    <w:rsid w:val="005E75EF"/>
    <w:rsid w:val="005F001F"/>
    <w:rsid w:val="005F0682"/>
    <w:rsid w:val="005F128E"/>
    <w:rsid w:val="005F1C95"/>
    <w:rsid w:val="005F2082"/>
    <w:rsid w:val="005F2CC9"/>
    <w:rsid w:val="005F31BE"/>
    <w:rsid w:val="005F3A5A"/>
    <w:rsid w:val="005F3AC3"/>
    <w:rsid w:val="005F3E08"/>
    <w:rsid w:val="005F5048"/>
    <w:rsid w:val="00600AF8"/>
    <w:rsid w:val="00601993"/>
    <w:rsid w:val="00603B19"/>
    <w:rsid w:val="00604678"/>
    <w:rsid w:val="00604E1F"/>
    <w:rsid w:val="0060522E"/>
    <w:rsid w:val="006054E4"/>
    <w:rsid w:val="00605A62"/>
    <w:rsid w:val="006075B7"/>
    <w:rsid w:val="00610C1C"/>
    <w:rsid w:val="00610F7D"/>
    <w:rsid w:val="00611229"/>
    <w:rsid w:val="0061126F"/>
    <w:rsid w:val="00612066"/>
    <w:rsid w:val="006121E4"/>
    <w:rsid w:val="0061248A"/>
    <w:rsid w:val="0061347B"/>
    <w:rsid w:val="006138B2"/>
    <w:rsid w:val="00613FED"/>
    <w:rsid w:val="00614778"/>
    <w:rsid w:val="00614E33"/>
    <w:rsid w:val="00615F17"/>
    <w:rsid w:val="006162C7"/>
    <w:rsid w:val="00616436"/>
    <w:rsid w:val="006166AF"/>
    <w:rsid w:val="00616AB7"/>
    <w:rsid w:val="00616DF8"/>
    <w:rsid w:val="00617BC3"/>
    <w:rsid w:val="00617C5F"/>
    <w:rsid w:val="006204C4"/>
    <w:rsid w:val="00620606"/>
    <w:rsid w:val="0062266C"/>
    <w:rsid w:val="00622D34"/>
    <w:rsid w:val="00622D5A"/>
    <w:rsid w:val="0062476D"/>
    <w:rsid w:val="00624863"/>
    <w:rsid w:val="00625411"/>
    <w:rsid w:val="00625BEB"/>
    <w:rsid w:val="00627909"/>
    <w:rsid w:val="00630566"/>
    <w:rsid w:val="00631D95"/>
    <w:rsid w:val="00632509"/>
    <w:rsid w:val="0063259E"/>
    <w:rsid w:val="00632ACB"/>
    <w:rsid w:val="00632E24"/>
    <w:rsid w:val="006337BB"/>
    <w:rsid w:val="006337FF"/>
    <w:rsid w:val="00633B32"/>
    <w:rsid w:val="00633C92"/>
    <w:rsid w:val="00634081"/>
    <w:rsid w:val="00634786"/>
    <w:rsid w:val="00634951"/>
    <w:rsid w:val="00635854"/>
    <w:rsid w:val="00635CA2"/>
    <w:rsid w:val="00636620"/>
    <w:rsid w:val="00636F01"/>
    <w:rsid w:val="006375FF"/>
    <w:rsid w:val="00637E3D"/>
    <w:rsid w:val="0064243D"/>
    <w:rsid w:val="00642712"/>
    <w:rsid w:val="006454B9"/>
    <w:rsid w:val="00646475"/>
    <w:rsid w:val="00647462"/>
    <w:rsid w:val="00651B79"/>
    <w:rsid w:val="0065368C"/>
    <w:rsid w:val="006546E7"/>
    <w:rsid w:val="006562D5"/>
    <w:rsid w:val="006570B7"/>
    <w:rsid w:val="006648B4"/>
    <w:rsid w:val="0066495C"/>
    <w:rsid w:val="006675C7"/>
    <w:rsid w:val="00670CB9"/>
    <w:rsid w:val="00670DBA"/>
    <w:rsid w:val="00671481"/>
    <w:rsid w:val="006738F6"/>
    <w:rsid w:val="0067419A"/>
    <w:rsid w:val="0067441A"/>
    <w:rsid w:val="0067450D"/>
    <w:rsid w:val="00674F65"/>
    <w:rsid w:val="00675639"/>
    <w:rsid w:val="0067622B"/>
    <w:rsid w:val="00677BDC"/>
    <w:rsid w:val="006805CE"/>
    <w:rsid w:val="00681002"/>
    <w:rsid w:val="00681BC5"/>
    <w:rsid w:val="00682735"/>
    <w:rsid w:val="0068295E"/>
    <w:rsid w:val="00682D99"/>
    <w:rsid w:val="00682FB8"/>
    <w:rsid w:val="0068337E"/>
    <w:rsid w:val="00683BDA"/>
    <w:rsid w:val="00684193"/>
    <w:rsid w:val="006841EF"/>
    <w:rsid w:val="00684D6A"/>
    <w:rsid w:val="00684E42"/>
    <w:rsid w:val="0068566C"/>
    <w:rsid w:val="00685B34"/>
    <w:rsid w:val="00687B79"/>
    <w:rsid w:val="006903E9"/>
    <w:rsid w:val="00693295"/>
    <w:rsid w:val="0069341F"/>
    <w:rsid w:val="006938E1"/>
    <w:rsid w:val="00694B13"/>
    <w:rsid w:val="00694C8D"/>
    <w:rsid w:val="00694CC6"/>
    <w:rsid w:val="00695320"/>
    <w:rsid w:val="00696CE4"/>
    <w:rsid w:val="006970C8"/>
    <w:rsid w:val="006A0864"/>
    <w:rsid w:val="006A1FFC"/>
    <w:rsid w:val="006A2291"/>
    <w:rsid w:val="006A3919"/>
    <w:rsid w:val="006A4650"/>
    <w:rsid w:val="006A567C"/>
    <w:rsid w:val="006A5726"/>
    <w:rsid w:val="006B17C5"/>
    <w:rsid w:val="006B2086"/>
    <w:rsid w:val="006B2250"/>
    <w:rsid w:val="006B2982"/>
    <w:rsid w:val="006B3A08"/>
    <w:rsid w:val="006B4370"/>
    <w:rsid w:val="006B483F"/>
    <w:rsid w:val="006B486B"/>
    <w:rsid w:val="006B490D"/>
    <w:rsid w:val="006B5034"/>
    <w:rsid w:val="006B538A"/>
    <w:rsid w:val="006B5928"/>
    <w:rsid w:val="006C0078"/>
    <w:rsid w:val="006C0619"/>
    <w:rsid w:val="006C212B"/>
    <w:rsid w:val="006C3117"/>
    <w:rsid w:val="006C38BF"/>
    <w:rsid w:val="006C4240"/>
    <w:rsid w:val="006C6089"/>
    <w:rsid w:val="006C6349"/>
    <w:rsid w:val="006C6450"/>
    <w:rsid w:val="006C6794"/>
    <w:rsid w:val="006C7695"/>
    <w:rsid w:val="006C7B69"/>
    <w:rsid w:val="006D168E"/>
    <w:rsid w:val="006D25E7"/>
    <w:rsid w:val="006D4545"/>
    <w:rsid w:val="006D4C9B"/>
    <w:rsid w:val="006D53BE"/>
    <w:rsid w:val="006D7202"/>
    <w:rsid w:val="006D7ED3"/>
    <w:rsid w:val="006E22C1"/>
    <w:rsid w:val="006E3BF0"/>
    <w:rsid w:val="006E4A8C"/>
    <w:rsid w:val="006E4EF5"/>
    <w:rsid w:val="006E4F70"/>
    <w:rsid w:val="006E6584"/>
    <w:rsid w:val="006E7699"/>
    <w:rsid w:val="006E7898"/>
    <w:rsid w:val="006F15BE"/>
    <w:rsid w:val="006F1B14"/>
    <w:rsid w:val="006F2F13"/>
    <w:rsid w:val="006F44DB"/>
    <w:rsid w:val="006F4AB4"/>
    <w:rsid w:val="006F4D0E"/>
    <w:rsid w:val="006F6EF1"/>
    <w:rsid w:val="006F79EC"/>
    <w:rsid w:val="006F7D0B"/>
    <w:rsid w:val="00700A74"/>
    <w:rsid w:val="007017A5"/>
    <w:rsid w:val="00702080"/>
    <w:rsid w:val="00702BB3"/>
    <w:rsid w:val="0070565E"/>
    <w:rsid w:val="007068DD"/>
    <w:rsid w:val="00706978"/>
    <w:rsid w:val="00707CC1"/>
    <w:rsid w:val="0071021B"/>
    <w:rsid w:val="0071081D"/>
    <w:rsid w:val="007112F9"/>
    <w:rsid w:val="0071210F"/>
    <w:rsid w:val="007129EB"/>
    <w:rsid w:val="00712FD8"/>
    <w:rsid w:val="007135AC"/>
    <w:rsid w:val="00713D84"/>
    <w:rsid w:val="007144CD"/>
    <w:rsid w:val="00716325"/>
    <w:rsid w:val="00716AB7"/>
    <w:rsid w:val="00716AF5"/>
    <w:rsid w:val="007204AE"/>
    <w:rsid w:val="00720AA2"/>
    <w:rsid w:val="00721A9C"/>
    <w:rsid w:val="00721B2E"/>
    <w:rsid w:val="0072218F"/>
    <w:rsid w:val="007227CF"/>
    <w:rsid w:val="007237C3"/>
    <w:rsid w:val="007261E0"/>
    <w:rsid w:val="007271DB"/>
    <w:rsid w:val="00731B66"/>
    <w:rsid w:val="007326A8"/>
    <w:rsid w:val="00732ECC"/>
    <w:rsid w:val="007335DF"/>
    <w:rsid w:val="007339BE"/>
    <w:rsid w:val="00735212"/>
    <w:rsid w:val="00735AC3"/>
    <w:rsid w:val="007370EE"/>
    <w:rsid w:val="00737C70"/>
    <w:rsid w:val="00737CFA"/>
    <w:rsid w:val="00740DBD"/>
    <w:rsid w:val="00742008"/>
    <w:rsid w:val="00743A64"/>
    <w:rsid w:val="007445F4"/>
    <w:rsid w:val="0074488E"/>
    <w:rsid w:val="00744B74"/>
    <w:rsid w:val="00745477"/>
    <w:rsid w:val="007465DC"/>
    <w:rsid w:val="00747B71"/>
    <w:rsid w:val="00747D5B"/>
    <w:rsid w:val="00750017"/>
    <w:rsid w:val="00750726"/>
    <w:rsid w:val="0075073C"/>
    <w:rsid w:val="0075184B"/>
    <w:rsid w:val="00751B06"/>
    <w:rsid w:val="007547D0"/>
    <w:rsid w:val="00754FEB"/>
    <w:rsid w:val="0075582A"/>
    <w:rsid w:val="00756358"/>
    <w:rsid w:val="0075679D"/>
    <w:rsid w:val="00760074"/>
    <w:rsid w:val="00763A5C"/>
    <w:rsid w:val="007652EA"/>
    <w:rsid w:val="0076695F"/>
    <w:rsid w:val="00766C8D"/>
    <w:rsid w:val="007670E6"/>
    <w:rsid w:val="00767AF7"/>
    <w:rsid w:val="00767D5A"/>
    <w:rsid w:val="00767EDE"/>
    <w:rsid w:val="00770661"/>
    <w:rsid w:val="007708F8"/>
    <w:rsid w:val="00770962"/>
    <w:rsid w:val="00771EDE"/>
    <w:rsid w:val="00772668"/>
    <w:rsid w:val="00772A27"/>
    <w:rsid w:val="00772CDB"/>
    <w:rsid w:val="0077324F"/>
    <w:rsid w:val="00774A0E"/>
    <w:rsid w:val="00775ACB"/>
    <w:rsid w:val="00775FBA"/>
    <w:rsid w:val="00777CB2"/>
    <w:rsid w:val="00780712"/>
    <w:rsid w:val="00780A07"/>
    <w:rsid w:val="00780B22"/>
    <w:rsid w:val="00781C01"/>
    <w:rsid w:val="007853A4"/>
    <w:rsid w:val="007859C9"/>
    <w:rsid w:val="0078686B"/>
    <w:rsid w:val="00793172"/>
    <w:rsid w:val="00793A01"/>
    <w:rsid w:val="00794229"/>
    <w:rsid w:val="00795523"/>
    <w:rsid w:val="00796395"/>
    <w:rsid w:val="0079664C"/>
    <w:rsid w:val="00796AC8"/>
    <w:rsid w:val="007A17E7"/>
    <w:rsid w:val="007A2146"/>
    <w:rsid w:val="007A2A38"/>
    <w:rsid w:val="007A2CA1"/>
    <w:rsid w:val="007A2D23"/>
    <w:rsid w:val="007A31BD"/>
    <w:rsid w:val="007A31FE"/>
    <w:rsid w:val="007A3457"/>
    <w:rsid w:val="007A3690"/>
    <w:rsid w:val="007A403A"/>
    <w:rsid w:val="007A4A5B"/>
    <w:rsid w:val="007A4BAF"/>
    <w:rsid w:val="007A53DE"/>
    <w:rsid w:val="007A6A94"/>
    <w:rsid w:val="007B05BE"/>
    <w:rsid w:val="007B0660"/>
    <w:rsid w:val="007B15D5"/>
    <w:rsid w:val="007B192B"/>
    <w:rsid w:val="007B1B19"/>
    <w:rsid w:val="007B1E4A"/>
    <w:rsid w:val="007B2119"/>
    <w:rsid w:val="007B2805"/>
    <w:rsid w:val="007B2DF1"/>
    <w:rsid w:val="007B723D"/>
    <w:rsid w:val="007C0520"/>
    <w:rsid w:val="007C0E8E"/>
    <w:rsid w:val="007C1351"/>
    <w:rsid w:val="007C1F77"/>
    <w:rsid w:val="007C3D5B"/>
    <w:rsid w:val="007C3F73"/>
    <w:rsid w:val="007C438C"/>
    <w:rsid w:val="007C5453"/>
    <w:rsid w:val="007C5692"/>
    <w:rsid w:val="007C6E41"/>
    <w:rsid w:val="007D09DF"/>
    <w:rsid w:val="007D0B89"/>
    <w:rsid w:val="007D0C5A"/>
    <w:rsid w:val="007D1060"/>
    <w:rsid w:val="007D18AE"/>
    <w:rsid w:val="007D2176"/>
    <w:rsid w:val="007D249E"/>
    <w:rsid w:val="007D27FB"/>
    <w:rsid w:val="007D2EA2"/>
    <w:rsid w:val="007D3450"/>
    <w:rsid w:val="007D3756"/>
    <w:rsid w:val="007D4411"/>
    <w:rsid w:val="007D5112"/>
    <w:rsid w:val="007D6A92"/>
    <w:rsid w:val="007D6E67"/>
    <w:rsid w:val="007D7A55"/>
    <w:rsid w:val="007D7BBB"/>
    <w:rsid w:val="007E10BA"/>
    <w:rsid w:val="007E2087"/>
    <w:rsid w:val="007E211C"/>
    <w:rsid w:val="007E2E4E"/>
    <w:rsid w:val="007E307E"/>
    <w:rsid w:val="007E30FE"/>
    <w:rsid w:val="007E37D6"/>
    <w:rsid w:val="007E3B94"/>
    <w:rsid w:val="007E4254"/>
    <w:rsid w:val="007E48F2"/>
    <w:rsid w:val="007E541B"/>
    <w:rsid w:val="007E54C3"/>
    <w:rsid w:val="007E6661"/>
    <w:rsid w:val="007E6979"/>
    <w:rsid w:val="007E744D"/>
    <w:rsid w:val="007E7C83"/>
    <w:rsid w:val="007F13A1"/>
    <w:rsid w:val="007F32AC"/>
    <w:rsid w:val="007F436E"/>
    <w:rsid w:val="007F486D"/>
    <w:rsid w:val="007F4E93"/>
    <w:rsid w:val="007F6CC0"/>
    <w:rsid w:val="007F718A"/>
    <w:rsid w:val="008008C4"/>
    <w:rsid w:val="00801132"/>
    <w:rsid w:val="00801689"/>
    <w:rsid w:val="00802A36"/>
    <w:rsid w:val="00804DCC"/>
    <w:rsid w:val="00805723"/>
    <w:rsid w:val="00806C66"/>
    <w:rsid w:val="00807447"/>
    <w:rsid w:val="00810128"/>
    <w:rsid w:val="00810D6D"/>
    <w:rsid w:val="00810FF6"/>
    <w:rsid w:val="008112DE"/>
    <w:rsid w:val="00811C29"/>
    <w:rsid w:val="00811E07"/>
    <w:rsid w:val="008127F8"/>
    <w:rsid w:val="00812D4D"/>
    <w:rsid w:val="008144DA"/>
    <w:rsid w:val="00814602"/>
    <w:rsid w:val="00814D47"/>
    <w:rsid w:val="00814F09"/>
    <w:rsid w:val="008166D9"/>
    <w:rsid w:val="00816933"/>
    <w:rsid w:val="00817370"/>
    <w:rsid w:val="00820FA1"/>
    <w:rsid w:val="0082115C"/>
    <w:rsid w:val="00821F03"/>
    <w:rsid w:val="00823BC3"/>
    <w:rsid w:val="00824B75"/>
    <w:rsid w:val="008257AE"/>
    <w:rsid w:val="00826F34"/>
    <w:rsid w:val="008305C4"/>
    <w:rsid w:val="008310BB"/>
    <w:rsid w:val="0083159B"/>
    <w:rsid w:val="0083338A"/>
    <w:rsid w:val="00833BE1"/>
    <w:rsid w:val="00834660"/>
    <w:rsid w:val="00834881"/>
    <w:rsid w:val="00834A48"/>
    <w:rsid w:val="00834C74"/>
    <w:rsid w:val="008362F0"/>
    <w:rsid w:val="00837080"/>
    <w:rsid w:val="00837177"/>
    <w:rsid w:val="008372D5"/>
    <w:rsid w:val="00841F4A"/>
    <w:rsid w:val="00844C67"/>
    <w:rsid w:val="008475EB"/>
    <w:rsid w:val="008476FC"/>
    <w:rsid w:val="00847FC4"/>
    <w:rsid w:val="00853EF1"/>
    <w:rsid w:val="00857E04"/>
    <w:rsid w:val="00860490"/>
    <w:rsid w:val="008614C5"/>
    <w:rsid w:val="00861D2E"/>
    <w:rsid w:val="0086550B"/>
    <w:rsid w:val="008655A7"/>
    <w:rsid w:val="008659A2"/>
    <w:rsid w:val="00866AD7"/>
    <w:rsid w:val="00867187"/>
    <w:rsid w:val="00870B57"/>
    <w:rsid w:val="00871919"/>
    <w:rsid w:val="00874E85"/>
    <w:rsid w:val="008757EF"/>
    <w:rsid w:val="00875904"/>
    <w:rsid w:val="0087620B"/>
    <w:rsid w:val="00876215"/>
    <w:rsid w:val="00876C00"/>
    <w:rsid w:val="0087789B"/>
    <w:rsid w:val="0088013F"/>
    <w:rsid w:val="008804E4"/>
    <w:rsid w:val="00882D38"/>
    <w:rsid w:val="008831D0"/>
    <w:rsid w:val="008832ED"/>
    <w:rsid w:val="008837A8"/>
    <w:rsid w:val="008837C3"/>
    <w:rsid w:val="00883C5E"/>
    <w:rsid w:val="00884A12"/>
    <w:rsid w:val="008853AE"/>
    <w:rsid w:val="0088630F"/>
    <w:rsid w:val="00887E9E"/>
    <w:rsid w:val="00890E77"/>
    <w:rsid w:val="008916A2"/>
    <w:rsid w:val="00891A0C"/>
    <w:rsid w:val="00893D4D"/>
    <w:rsid w:val="00894A0E"/>
    <w:rsid w:val="00894C19"/>
    <w:rsid w:val="008957D7"/>
    <w:rsid w:val="00895BCE"/>
    <w:rsid w:val="008967A9"/>
    <w:rsid w:val="00897A65"/>
    <w:rsid w:val="008A084D"/>
    <w:rsid w:val="008A0DDB"/>
    <w:rsid w:val="008A1E53"/>
    <w:rsid w:val="008A50D3"/>
    <w:rsid w:val="008A5244"/>
    <w:rsid w:val="008A56E4"/>
    <w:rsid w:val="008A5858"/>
    <w:rsid w:val="008A7633"/>
    <w:rsid w:val="008A7A25"/>
    <w:rsid w:val="008A7E00"/>
    <w:rsid w:val="008B188B"/>
    <w:rsid w:val="008B23C6"/>
    <w:rsid w:val="008B3107"/>
    <w:rsid w:val="008B3E96"/>
    <w:rsid w:val="008B51CF"/>
    <w:rsid w:val="008B57EF"/>
    <w:rsid w:val="008B66CF"/>
    <w:rsid w:val="008B71EA"/>
    <w:rsid w:val="008C024D"/>
    <w:rsid w:val="008C184E"/>
    <w:rsid w:val="008C241D"/>
    <w:rsid w:val="008C47ED"/>
    <w:rsid w:val="008C4BA8"/>
    <w:rsid w:val="008C5AD0"/>
    <w:rsid w:val="008C7111"/>
    <w:rsid w:val="008D0774"/>
    <w:rsid w:val="008D1343"/>
    <w:rsid w:val="008D229F"/>
    <w:rsid w:val="008D2325"/>
    <w:rsid w:val="008D3C74"/>
    <w:rsid w:val="008D3D99"/>
    <w:rsid w:val="008D5051"/>
    <w:rsid w:val="008D5206"/>
    <w:rsid w:val="008D6B6B"/>
    <w:rsid w:val="008E07F9"/>
    <w:rsid w:val="008E0DEF"/>
    <w:rsid w:val="008E28C5"/>
    <w:rsid w:val="008E3401"/>
    <w:rsid w:val="008E3625"/>
    <w:rsid w:val="008E5BAB"/>
    <w:rsid w:val="008E6B3A"/>
    <w:rsid w:val="008E78BF"/>
    <w:rsid w:val="008E7B8D"/>
    <w:rsid w:val="008E7E21"/>
    <w:rsid w:val="008F04D5"/>
    <w:rsid w:val="008F2155"/>
    <w:rsid w:val="008F338C"/>
    <w:rsid w:val="008F3BB4"/>
    <w:rsid w:val="008F5055"/>
    <w:rsid w:val="008F5A7B"/>
    <w:rsid w:val="008F63ED"/>
    <w:rsid w:val="008F6420"/>
    <w:rsid w:val="008F7C75"/>
    <w:rsid w:val="00901196"/>
    <w:rsid w:val="0090141C"/>
    <w:rsid w:val="00901D7D"/>
    <w:rsid w:val="00901E34"/>
    <w:rsid w:val="009029D1"/>
    <w:rsid w:val="00903933"/>
    <w:rsid w:val="0090398E"/>
    <w:rsid w:val="00903BF8"/>
    <w:rsid w:val="009043C8"/>
    <w:rsid w:val="0090643C"/>
    <w:rsid w:val="0090791F"/>
    <w:rsid w:val="00911094"/>
    <w:rsid w:val="00911C66"/>
    <w:rsid w:val="009121BD"/>
    <w:rsid w:val="00912A98"/>
    <w:rsid w:val="009133F0"/>
    <w:rsid w:val="00914A7C"/>
    <w:rsid w:val="009155E5"/>
    <w:rsid w:val="00916E17"/>
    <w:rsid w:val="00917790"/>
    <w:rsid w:val="00920B2D"/>
    <w:rsid w:val="009227D5"/>
    <w:rsid w:val="00923A7D"/>
    <w:rsid w:val="009258D3"/>
    <w:rsid w:val="00925A92"/>
    <w:rsid w:val="00927762"/>
    <w:rsid w:val="00930620"/>
    <w:rsid w:val="00931B01"/>
    <w:rsid w:val="00932CF6"/>
    <w:rsid w:val="00932EF3"/>
    <w:rsid w:val="00936621"/>
    <w:rsid w:val="0093735E"/>
    <w:rsid w:val="00941D4B"/>
    <w:rsid w:val="009423A2"/>
    <w:rsid w:val="00942758"/>
    <w:rsid w:val="00942D23"/>
    <w:rsid w:val="00943217"/>
    <w:rsid w:val="0094389F"/>
    <w:rsid w:val="009438A4"/>
    <w:rsid w:val="00944765"/>
    <w:rsid w:val="00944844"/>
    <w:rsid w:val="009456F2"/>
    <w:rsid w:val="0094699D"/>
    <w:rsid w:val="00947D8C"/>
    <w:rsid w:val="009508DE"/>
    <w:rsid w:val="00950C1D"/>
    <w:rsid w:val="0095149C"/>
    <w:rsid w:val="009532A6"/>
    <w:rsid w:val="0095388E"/>
    <w:rsid w:val="009540EA"/>
    <w:rsid w:val="00954CF1"/>
    <w:rsid w:val="0095507B"/>
    <w:rsid w:val="00955797"/>
    <w:rsid w:val="009558C4"/>
    <w:rsid w:val="0095628F"/>
    <w:rsid w:val="009564A8"/>
    <w:rsid w:val="00957DAF"/>
    <w:rsid w:val="00960121"/>
    <w:rsid w:val="00960156"/>
    <w:rsid w:val="009611BA"/>
    <w:rsid w:val="00961C7F"/>
    <w:rsid w:val="00962AC6"/>
    <w:rsid w:val="0096346F"/>
    <w:rsid w:val="00963C28"/>
    <w:rsid w:val="009651CD"/>
    <w:rsid w:val="009653AD"/>
    <w:rsid w:val="009660FE"/>
    <w:rsid w:val="0096623D"/>
    <w:rsid w:val="0096707F"/>
    <w:rsid w:val="00967311"/>
    <w:rsid w:val="009707F2"/>
    <w:rsid w:val="00970E7C"/>
    <w:rsid w:val="00971C04"/>
    <w:rsid w:val="00972114"/>
    <w:rsid w:val="00973371"/>
    <w:rsid w:val="009734AA"/>
    <w:rsid w:val="0097473B"/>
    <w:rsid w:val="009761D8"/>
    <w:rsid w:val="00976B39"/>
    <w:rsid w:val="00976FD2"/>
    <w:rsid w:val="0097724B"/>
    <w:rsid w:val="0097731C"/>
    <w:rsid w:val="009774C2"/>
    <w:rsid w:val="0097751D"/>
    <w:rsid w:val="009778D0"/>
    <w:rsid w:val="00977C5E"/>
    <w:rsid w:val="00980556"/>
    <w:rsid w:val="0098086E"/>
    <w:rsid w:val="00980FC5"/>
    <w:rsid w:val="0098291D"/>
    <w:rsid w:val="00982AFA"/>
    <w:rsid w:val="00982E24"/>
    <w:rsid w:val="00982E53"/>
    <w:rsid w:val="00983297"/>
    <w:rsid w:val="009840D8"/>
    <w:rsid w:val="00984AB6"/>
    <w:rsid w:val="009857E5"/>
    <w:rsid w:val="009858A4"/>
    <w:rsid w:val="00985C46"/>
    <w:rsid w:val="00985EB2"/>
    <w:rsid w:val="00986A60"/>
    <w:rsid w:val="009879F5"/>
    <w:rsid w:val="00990EDD"/>
    <w:rsid w:val="009917A6"/>
    <w:rsid w:val="00991F0A"/>
    <w:rsid w:val="00994946"/>
    <w:rsid w:val="00995E77"/>
    <w:rsid w:val="0099657E"/>
    <w:rsid w:val="0099690C"/>
    <w:rsid w:val="009977DA"/>
    <w:rsid w:val="009A0B4C"/>
    <w:rsid w:val="009A0C05"/>
    <w:rsid w:val="009A0E4B"/>
    <w:rsid w:val="009A21A3"/>
    <w:rsid w:val="009A25BA"/>
    <w:rsid w:val="009A2C49"/>
    <w:rsid w:val="009A2E6F"/>
    <w:rsid w:val="009B0363"/>
    <w:rsid w:val="009B0587"/>
    <w:rsid w:val="009B0B79"/>
    <w:rsid w:val="009B0F88"/>
    <w:rsid w:val="009B122F"/>
    <w:rsid w:val="009B1FD2"/>
    <w:rsid w:val="009B2A32"/>
    <w:rsid w:val="009B333E"/>
    <w:rsid w:val="009B48ED"/>
    <w:rsid w:val="009B56D6"/>
    <w:rsid w:val="009B6349"/>
    <w:rsid w:val="009B7C54"/>
    <w:rsid w:val="009C037F"/>
    <w:rsid w:val="009C0D94"/>
    <w:rsid w:val="009C0DB5"/>
    <w:rsid w:val="009C1604"/>
    <w:rsid w:val="009C164B"/>
    <w:rsid w:val="009C1D2A"/>
    <w:rsid w:val="009C214D"/>
    <w:rsid w:val="009C22D4"/>
    <w:rsid w:val="009C2386"/>
    <w:rsid w:val="009C38B5"/>
    <w:rsid w:val="009C3D04"/>
    <w:rsid w:val="009C5E3D"/>
    <w:rsid w:val="009C6F9B"/>
    <w:rsid w:val="009C7E55"/>
    <w:rsid w:val="009D188D"/>
    <w:rsid w:val="009D1E31"/>
    <w:rsid w:val="009D23FD"/>
    <w:rsid w:val="009D2945"/>
    <w:rsid w:val="009D338B"/>
    <w:rsid w:val="009D3704"/>
    <w:rsid w:val="009D40F8"/>
    <w:rsid w:val="009D4437"/>
    <w:rsid w:val="009D45E9"/>
    <w:rsid w:val="009D4E4C"/>
    <w:rsid w:val="009D5217"/>
    <w:rsid w:val="009D5A5A"/>
    <w:rsid w:val="009D5CC2"/>
    <w:rsid w:val="009D606E"/>
    <w:rsid w:val="009D61AE"/>
    <w:rsid w:val="009D6580"/>
    <w:rsid w:val="009D6D19"/>
    <w:rsid w:val="009D78A8"/>
    <w:rsid w:val="009E0A66"/>
    <w:rsid w:val="009E1358"/>
    <w:rsid w:val="009E2231"/>
    <w:rsid w:val="009E2C2B"/>
    <w:rsid w:val="009E3444"/>
    <w:rsid w:val="009E3519"/>
    <w:rsid w:val="009E37B9"/>
    <w:rsid w:val="009E3936"/>
    <w:rsid w:val="009E567F"/>
    <w:rsid w:val="009E58CD"/>
    <w:rsid w:val="009E5EE5"/>
    <w:rsid w:val="009E697D"/>
    <w:rsid w:val="009E72AE"/>
    <w:rsid w:val="009F1250"/>
    <w:rsid w:val="009F2A8A"/>
    <w:rsid w:val="009F3652"/>
    <w:rsid w:val="009F3752"/>
    <w:rsid w:val="009F7A2B"/>
    <w:rsid w:val="00A002E6"/>
    <w:rsid w:val="00A02086"/>
    <w:rsid w:val="00A02DD4"/>
    <w:rsid w:val="00A05B7A"/>
    <w:rsid w:val="00A0626F"/>
    <w:rsid w:val="00A06445"/>
    <w:rsid w:val="00A06E4C"/>
    <w:rsid w:val="00A101F2"/>
    <w:rsid w:val="00A1046B"/>
    <w:rsid w:val="00A108A4"/>
    <w:rsid w:val="00A11084"/>
    <w:rsid w:val="00A11C6D"/>
    <w:rsid w:val="00A12EF5"/>
    <w:rsid w:val="00A1337B"/>
    <w:rsid w:val="00A13F42"/>
    <w:rsid w:val="00A13F4C"/>
    <w:rsid w:val="00A15504"/>
    <w:rsid w:val="00A160A2"/>
    <w:rsid w:val="00A17424"/>
    <w:rsid w:val="00A21611"/>
    <w:rsid w:val="00A220B7"/>
    <w:rsid w:val="00A2226E"/>
    <w:rsid w:val="00A22A17"/>
    <w:rsid w:val="00A22E9C"/>
    <w:rsid w:val="00A2300F"/>
    <w:rsid w:val="00A23365"/>
    <w:rsid w:val="00A242F9"/>
    <w:rsid w:val="00A2515B"/>
    <w:rsid w:val="00A260C5"/>
    <w:rsid w:val="00A26EB2"/>
    <w:rsid w:val="00A27909"/>
    <w:rsid w:val="00A27E3F"/>
    <w:rsid w:val="00A30636"/>
    <w:rsid w:val="00A30EC0"/>
    <w:rsid w:val="00A3214B"/>
    <w:rsid w:val="00A3339B"/>
    <w:rsid w:val="00A351BF"/>
    <w:rsid w:val="00A35F70"/>
    <w:rsid w:val="00A36639"/>
    <w:rsid w:val="00A402F5"/>
    <w:rsid w:val="00A41B94"/>
    <w:rsid w:val="00A42570"/>
    <w:rsid w:val="00A425C5"/>
    <w:rsid w:val="00A43007"/>
    <w:rsid w:val="00A43826"/>
    <w:rsid w:val="00A440B6"/>
    <w:rsid w:val="00A44636"/>
    <w:rsid w:val="00A451DC"/>
    <w:rsid w:val="00A45687"/>
    <w:rsid w:val="00A4572C"/>
    <w:rsid w:val="00A45A33"/>
    <w:rsid w:val="00A4731C"/>
    <w:rsid w:val="00A502C7"/>
    <w:rsid w:val="00A5038F"/>
    <w:rsid w:val="00A519B9"/>
    <w:rsid w:val="00A53DF4"/>
    <w:rsid w:val="00A54083"/>
    <w:rsid w:val="00A55CA6"/>
    <w:rsid w:val="00A55FDD"/>
    <w:rsid w:val="00A5607F"/>
    <w:rsid w:val="00A57E5E"/>
    <w:rsid w:val="00A6041F"/>
    <w:rsid w:val="00A611F1"/>
    <w:rsid w:val="00A614EE"/>
    <w:rsid w:val="00A61FCE"/>
    <w:rsid w:val="00A647B6"/>
    <w:rsid w:val="00A649B1"/>
    <w:rsid w:val="00A64A96"/>
    <w:rsid w:val="00A64FE2"/>
    <w:rsid w:val="00A6608F"/>
    <w:rsid w:val="00A672B4"/>
    <w:rsid w:val="00A67F0B"/>
    <w:rsid w:val="00A70142"/>
    <w:rsid w:val="00A70D71"/>
    <w:rsid w:val="00A72A98"/>
    <w:rsid w:val="00A736B7"/>
    <w:rsid w:val="00A737B1"/>
    <w:rsid w:val="00A7475B"/>
    <w:rsid w:val="00A75121"/>
    <w:rsid w:val="00A7650E"/>
    <w:rsid w:val="00A76CA4"/>
    <w:rsid w:val="00A77E1B"/>
    <w:rsid w:val="00A8052A"/>
    <w:rsid w:val="00A81D27"/>
    <w:rsid w:val="00A82E0E"/>
    <w:rsid w:val="00A83ACE"/>
    <w:rsid w:val="00A84515"/>
    <w:rsid w:val="00A85FFF"/>
    <w:rsid w:val="00A86542"/>
    <w:rsid w:val="00A870F2"/>
    <w:rsid w:val="00A871FF"/>
    <w:rsid w:val="00A87457"/>
    <w:rsid w:val="00A877E4"/>
    <w:rsid w:val="00A906DD"/>
    <w:rsid w:val="00A90FC6"/>
    <w:rsid w:val="00A913B0"/>
    <w:rsid w:val="00A916E5"/>
    <w:rsid w:val="00A91B6C"/>
    <w:rsid w:val="00A92EF8"/>
    <w:rsid w:val="00A95578"/>
    <w:rsid w:val="00A95DB4"/>
    <w:rsid w:val="00A96C89"/>
    <w:rsid w:val="00AA1486"/>
    <w:rsid w:val="00AA1987"/>
    <w:rsid w:val="00AA253F"/>
    <w:rsid w:val="00AA41C8"/>
    <w:rsid w:val="00AA4C31"/>
    <w:rsid w:val="00AA4C4A"/>
    <w:rsid w:val="00AA5A11"/>
    <w:rsid w:val="00AA6132"/>
    <w:rsid w:val="00AA7196"/>
    <w:rsid w:val="00AB0E80"/>
    <w:rsid w:val="00AB2476"/>
    <w:rsid w:val="00AB33E6"/>
    <w:rsid w:val="00AB3ABD"/>
    <w:rsid w:val="00AB4529"/>
    <w:rsid w:val="00AB5371"/>
    <w:rsid w:val="00AB5C7D"/>
    <w:rsid w:val="00AB6199"/>
    <w:rsid w:val="00AB6358"/>
    <w:rsid w:val="00AB63C2"/>
    <w:rsid w:val="00AB7673"/>
    <w:rsid w:val="00AC14A9"/>
    <w:rsid w:val="00AC2001"/>
    <w:rsid w:val="00AC2408"/>
    <w:rsid w:val="00AC2488"/>
    <w:rsid w:val="00AC2683"/>
    <w:rsid w:val="00AC27E4"/>
    <w:rsid w:val="00AC2C61"/>
    <w:rsid w:val="00AC2EE7"/>
    <w:rsid w:val="00AC4066"/>
    <w:rsid w:val="00AC4080"/>
    <w:rsid w:val="00AC41A5"/>
    <w:rsid w:val="00AC4487"/>
    <w:rsid w:val="00AC568C"/>
    <w:rsid w:val="00AC5B77"/>
    <w:rsid w:val="00AC5BA9"/>
    <w:rsid w:val="00AC6FE2"/>
    <w:rsid w:val="00AC7223"/>
    <w:rsid w:val="00AC758C"/>
    <w:rsid w:val="00AC79D0"/>
    <w:rsid w:val="00AC79FA"/>
    <w:rsid w:val="00AD0AB0"/>
    <w:rsid w:val="00AD2A40"/>
    <w:rsid w:val="00AD34A0"/>
    <w:rsid w:val="00AD427C"/>
    <w:rsid w:val="00AD53B1"/>
    <w:rsid w:val="00AD5B75"/>
    <w:rsid w:val="00AD5DA5"/>
    <w:rsid w:val="00AD635D"/>
    <w:rsid w:val="00AD6A45"/>
    <w:rsid w:val="00AD7B17"/>
    <w:rsid w:val="00AD7E3F"/>
    <w:rsid w:val="00AE0FAF"/>
    <w:rsid w:val="00AE2668"/>
    <w:rsid w:val="00AE4223"/>
    <w:rsid w:val="00AE4860"/>
    <w:rsid w:val="00AE669E"/>
    <w:rsid w:val="00AF01A1"/>
    <w:rsid w:val="00AF2C52"/>
    <w:rsid w:val="00AF41D0"/>
    <w:rsid w:val="00AF4273"/>
    <w:rsid w:val="00AF537F"/>
    <w:rsid w:val="00AF6968"/>
    <w:rsid w:val="00B0037C"/>
    <w:rsid w:val="00B009A5"/>
    <w:rsid w:val="00B0133C"/>
    <w:rsid w:val="00B01E49"/>
    <w:rsid w:val="00B01FAC"/>
    <w:rsid w:val="00B026EB"/>
    <w:rsid w:val="00B038B1"/>
    <w:rsid w:val="00B05365"/>
    <w:rsid w:val="00B0566C"/>
    <w:rsid w:val="00B05D0A"/>
    <w:rsid w:val="00B05D45"/>
    <w:rsid w:val="00B0656E"/>
    <w:rsid w:val="00B07793"/>
    <w:rsid w:val="00B07860"/>
    <w:rsid w:val="00B07888"/>
    <w:rsid w:val="00B07B91"/>
    <w:rsid w:val="00B108D5"/>
    <w:rsid w:val="00B11DC2"/>
    <w:rsid w:val="00B13B22"/>
    <w:rsid w:val="00B145B3"/>
    <w:rsid w:val="00B145C8"/>
    <w:rsid w:val="00B15080"/>
    <w:rsid w:val="00B16512"/>
    <w:rsid w:val="00B17995"/>
    <w:rsid w:val="00B17F5A"/>
    <w:rsid w:val="00B201A8"/>
    <w:rsid w:val="00B20CC9"/>
    <w:rsid w:val="00B233B2"/>
    <w:rsid w:val="00B23DD9"/>
    <w:rsid w:val="00B240FF"/>
    <w:rsid w:val="00B2724F"/>
    <w:rsid w:val="00B27D02"/>
    <w:rsid w:val="00B27E7B"/>
    <w:rsid w:val="00B31BBC"/>
    <w:rsid w:val="00B32ABD"/>
    <w:rsid w:val="00B33841"/>
    <w:rsid w:val="00B33E9F"/>
    <w:rsid w:val="00B33F43"/>
    <w:rsid w:val="00B348DF"/>
    <w:rsid w:val="00B352DE"/>
    <w:rsid w:val="00B35F97"/>
    <w:rsid w:val="00B360C9"/>
    <w:rsid w:val="00B36866"/>
    <w:rsid w:val="00B372B1"/>
    <w:rsid w:val="00B407EB"/>
    <w:rsid w:val="00B40E30"/>
    <w:rsid w:val="00B418AB"/>
    <w:rsid w:val="00B43275"/>
    <w:rsid w:val="00B43C8E"/>
    <w:rsid w:val="00B4409D"/>
    <w:rsid w:val="00B465D4"/>
    <w:rsid w:val="00B4674A"/>
    <w:rsid w:val="00B47D55"/>
    <w:rsid w:val="00B50C68"/>
    <w:rsid w:val="00B50E24"/>
    <w:rsid w:val="00B5226D"/>
    <w:rsid w:val="00B52F2F"/>
    <w:rsid w:val="00B534F9"/>
    <w:rsid w:val="00B53A81"/>
    <w:rsid w:val="00B54FF2"/>
    <w:rsid w:val="00B55730"/>
    <w:rsid w:val="00B55ACA"/>
    <w:rsid w:val="00B56FAE"/>
    <w:rsid w:val="00B57110"/>
    <w:rsid w:val="00B576AE"/>
    <w:rsid w:val="00B57F49"/>
    <w:rsid w:val="00B6081A"/>
    <w:rsid w:val="00B6130C"/>
    <w:rsid w:val="00B63044"/>
    <w:rsid w:val="00B63760"/>
    <w:rsid w:val="00B63801"/>
    <w:rsid w:val="00B63B09"/>
    <w:rsid w:val="00B63D92"/>
    <w:rsid w:val="00B640E0"/>
    <w:rsid w:val="00B6451E"/>
    <w:rsid w:val="00B6481A"/>
    <w:rsid w:val="00B655C1"/>
    <w:rsid w:val="00B656A6"/>
    <w:rsid w:val="00B656C3"/>
    <w:rsid w:val="00B65727"/>
    <w:rsid w:val="00B666A9"/>
    <w:rsid w:val="00B67181"/>
    <w:rsid w:val="00B70493"/>
    <w:rsid w:val="00B71BA2"/>
    <w:rsid w:val="00B71C0C"/>
    <w:rsid w:val="00B71F7E"/>
    <w:rsid w:val="00B73183"/>
    <w:rsid w:val="00B74421"/>
    <w:rsid w:val="00B74D3D"/>
    <w:rsid w:val="00B77373"/>
    <w:rsid w:val="00B7750D"/>
    <w:rsid w:val="00B80605"/>
    <w:rsid w:val="00B8335E"/>
    <w:rsid w:val="00B85C3C"/>
    <w:rsid w:val="00B91571"/>
    <w:rsid w:val="00B917E9"/>
    <w:rsid w:val="00B93428"/>
    <w:rsid w:val="00B9398B"/>
    <w:rsid w:val="00B94759"/>
    <w:rsid w:val="00B94ED8"/>
    <w:rsid w:val="00B94FC1"/>
    <w:rsid w:val="00B965E0"/>
    <w:rsid w:val="00B97944"/>
    <w:rsid w:val="00BA02D3"/>
    <w:rsid w:val="00BA0FFB"/>
    <w:rsid w:val="00BA154C"/>
    <w:rsid w:val="00BA1F5F"/>
    <w:rsid w:val="00BA2EC4"/>
    <w:rsid w:val="00BA3178"/>
    <w:rsid w:val="00BA5AAA"/>
    <w:rsid w:val="00BA5B73"/>
    <w:rsid w:val="00BA6248"/>
    <w:rsid w:val="00BA710A"/>
    <w:rsid w:val="00BA71A9"/>
    <w:rsid w:val="00BA7ED2"/>
    <w:rsid w:val="00BB09CE"/>
    <w:rsid w:val="00BB0E24"/>
    <w:rsid w:val="00BB127D"/>
    <w:rsid w:val="00BB1C99"/>
    <w:rsid w:val="00BB24AB"/>
    <w:rsid w:val="00BB2741"/>
    <w:rsid w:val="00BB34BD"/>
    <w:rsid w:val="00BB4CFF"/>
    <w:rsid w:val="00BB7010"/>
    <w:rsid w:val="00BC1FBD"/>
    <w:rsid w:val="00BC4C4B"/>
    <w:rsid w:val="00BC5130"/>
    <w:rsid w:val="00BC5188"/>
    <w:rsid w:val="00BC51CC"/>
    <w:rsid w:val="00BC554B"/>
    <w:rsid w:val="00BC666F"/>
    <w:rsid w:val="00BC6827"/>
    <w:rsid w:val="00BC6A55"/>
    <w:rsid w:val="00BC6BF9"/>
    <w:rsid w:val="00BD0FB9"/>
    <w:rsid w:val="00BD13EB"/>
    <w:rsid w:val="00BD1A9E"/>
    <w:rsid w:val="00BD320F"/>
    <w:rsid w:val="00BD41A2"/>
    <w:rsid w:val="00BD46A7"/>
    <w:rsid w:val="00BD57FA"/>
    <w:rsid w:val="00BD789E"/>
    <w:rsid w:val="00BD7E48"/>
    <w:rsid w:val="00BE0798"/>
    <w:rsid w:val="00BE0E1D"/>
    <w:rsid w:val="00BE2113"/>
    <w:rsid w:val="00BE2897"/>
    <w:rsid w:val="00BE2B02"/>
    <w:rsid w:val="00BE4683"/>
    <w:rsid w:val="00BE4BEC"/>
    <w:rsid w:val="00BE51C1"/>
    <w:rsid w:val="00BE64C8"/>
    <w:rsid w:val="00BE6635"/>
    <w:rsid w:val="00BE79CD"/>
    <w:rsid w:val="00BE79D6"/>
    <w:rsid w:val="00BF02D5"/>
    <w:rsid w:val="00BF054D"/>
    <w:rsid w:val="00BF0CAD"/>
    <w:rsid w:val="00BF12AE"/>
    <w:rsid w:val="00BF2573"/>
    <w:rsid w:val="00BF2BEF"/>
    <w:rsid w:val="00BF365F"/>
    <w:rsid w:val="00BF45D6"/>
    <w:rsid w:val="00BF4936"/>
    <w:rsid w:val="00BF4A07"/>
    <w:rsid w:val="00BF4E42"/>
    <w:rsid w:val="00BF6334"/>
    <w:rsid w:val="00BF6906"/>
    <w:rsid w:val="00BF767B"/>
    <w:rsid w:val="00C00421"/>
    <w:rsid w:val="00C00441"/>
    <w:rsid w:val="00C03395"/>
    <w:rsid w:val="00C039CC"/>
    <w:rsid w:val="00C03E56"/>
    <w:rsid w:val="00C04987"/>
    <w:rsid w:val="00C04A68"/>
    <w:rsid w:val="00C0546B"/>
    <w:rsid w:val="00C0672E"/>
    <w:rsid w:val="00C0680D"/>
    <w:rsid w:val="00C07572"/>
    <w:rsid w:val="00C10082"/>
    <w:rsid w:val="00C11D35"/>
    <w:rsid w:val="00C125FE"/>
    <w:rsid w:val="00C1372D"/>
    <w:rsid w:val="00C1377E"/>
    <w:rsid w:val="00C15DC8"/>
    <w:rsid w:val="00C1725F"/>
    <w:rsid w:val="00C17F99"/>
    <w:rsid w:val="00C20EAA"/>
    <w:rsid w:val="00C210F3"/>
    <w:rsid w:val="00C227E7"/>
    <w:rsid w:val="00C22F4F"/>
    <w:rsid w:val="00C23B1C"/>
    <w:rsid w:val="00C24E62"/>
    <w:rsid w:val="00C300D9"/>
    <w:rsid w:val="00C308A7"/>
    <w:rsid w:val="00C31899"/>
    <w:rsid w:val="00C32235"/>
    <w:rsid w:val="00C32D57"/>
    <w:rsid w:val="00C346D8"/>
    <w:rsid w:val="00C356A2"/>
    <w:rsid w:val="00C35865"/>
    <w:rsid w:val="00C36BB8"/>
    <w:rsid w:val="00C40A8B"/>
    <w:rsid w:val="00C40D61"/>
    <w:rsid w:val="00C420A0"/>
    <w:rsid w:val="00C445B5"/>
    <w:rsid w:val="00C44954"/>
    <w:rsid w:val="00C4530F"/>
    <w:rsid w:val="00C45EB2"/>
    <w:rsid w:val="00C46201"/>
    <w:rsid w:val="00C501CA"/>
    <w:rsid w:val="00C508E5"/>
    <w:rsid w:val="00C51333"/>
    <w:rsid w:val="00C5172C"/>
    <w:rsid w:val="00C51D34"/>
    <w:rsid w:val="00C523D3"/>
    <w:rsid w:val="00C52EAF"/>
    <w:rsid w:val="00C52FAD"/>
    <w:rsid w:val="00C534EC"/>
    <w:rsid w:val="00C53743"/>
    <w:rsid w:val="00C54696"/>
    <w:rsid w:val="00C60310"/>
    <w:rsid w:val="00C60DEB"/>
    <w:rsid w:val="00C613AA"/>
    <w:rsid w:val="00C61493"/>
    <w:rsid w:val="00C62085"/>
    <w:rsid w:val="00C628BF"/>
    <w:rsid w:val="00C62B74"/>
    <w:rsid w:val="00C662DB"/>
    <w:rsid w:val="00C70B92"/>
    <w:rsid w:val="00C70C88"/>
    <w:rsid w:val="00C72529"/>
    <w:rsid w:val="00C72A42"/>
    <w:rsid w:val="00C72F70"/>
    <w:rsid w:val="00C731CE"/>
    <w:rsid w:val="00C751D9"/>
    <w:rsid w:val="00C7539C"/>
    <w:rsid w:val="00C77499"/>
    <w:rsid w:val="00C811B0"/>
    <w:rsid w:val="00C8283E"/>
    <w:rsid w:val="00C8315A"/>
    <w:rsid w:val="00C84772"/>
    <w:rsid w:val="00C8510A"/>
    <w:rsid w:val="00C8520D"/>
    <w:rsid w:val="00C852F3"/>
    <w:rsid w:val="00C85419"/>
    <w:rsid w:val="00C8588A"/>
    <w:rsid w:val="00C86605"/>
    <w:rsid w:val="00C86E43"/>
    <w:rsid w:val="00C87319"/>
    <w:rsid w:val="00C87616"/>
    <w:rsid w:val="00C87ACA"/>
    <w:rsid w:val="00C87BA3"/>
    <w:rsid w:val="00C87E96"/>
    <w:rsid w:val="00C904F1"/>
    <w:rsid w:val="00C906C2"/>
    <w:rsid w:val="00C90EDE"/>
    <w:rsid w:val="00C91C1E"/>
    <w:rsid w:val="00C92930"/>
    <w:rsid w:val="00C92FB4"/>
    <w:rsid w:val="00C93D70"/>
    <w:rsid w:val="00C94086"/>
    <w:rsid w:val="00C94097"/>
    <w:rsid w:val="00C941C2"/>
    <w:rsid w:val="00C94CE1"/>
    <w:rsid w:val="00C95222"/>
    <w:rsid w:val="00C9532E"/>
    <w:rsid w:val="00C955A6"/>
    <w:rsid w:val="00C97438"/>
    <w:rsid w:val="00C979CA"/>
    <w:rsid w:val="00C97E02"/>
    <w:rsid w:val="00CA1C00"/>
    <w:rsid w:val="00CA4316"/>
    <w:rsid w:val="00CA4CFD"/>
    <w:rsid w:val="00CA4E5B"/>
    <w:rsid w:val="00CA4F05"/>
    <w:rsid w:val="00CA54FE"/>
    <w:rsid w:val="00CA5544"/>
    <w:rsid w:val="00CA5A6E"/>
    <w:rsid w:val="00CA5F8E"/>
    <w:rsid w:val="00CA7F4E"/>
    <w:rsid w:val="00CB0269"/>
    <w:rsid w:val="00CB03ED"/>
    <w:rsid w:val="00CB04A3"/>
    <w:rsid w:val="00CB1E89"/>
    <w:rsid w:val="00CB28D0"/>
    <w:rsid w:val="00CB374F"/>
    <w:rsid w:val="00CB446F"/>
    <w:rsid w:val="00CB4573"/>
    <w:rsid w:val="00CB45C9"/>
    <w:rsid w:val="00CB712C"/>
    <w:rsid w:val="00CC0214"/>
    <w:rsid w:val="00CC108A"/>
    <w:rsid w:val="00CC1BA0"/>
    <w:rsid w:val="00CC1DD2"/>
    <w:rsid w:val="00CC1EE7"/>
    <w:rsid w:val="00CC240E"/>
    <w:rsid w:val="00CC2EC3"/>
    <w:rsid w:val="00CC329E"/>
    <w:rsid w:val="00CC3666"/>
    <w:rsid w:val="00CC39EC"/>
    <w:rsid w:val="00CC3ACD"/>
    <w:rsid w:val="00CC4328"/>
    <w:rsid w:val="00CC457A"/>
    <w:rsid w:val="00CC62E4"/>
    <w:rsid w:val="00CC6AC1"/>
    <w:rsid w:val="00CD10A7"/>
    <w:rsid w:val="00CD16E8"/>
    <w:rsid w:val="00CD2554"/>
    <w:rsid w:val="00CD4A6E"/>
    <w:rsid w:val="00CD51A9"/>
    <w:rsid w:val="00CD5FCE"/>
    <w:rsid w:val="00CD6265"/>
    <w:rsid w:val="00CD6DF1"/>
    <w:rsid w:val="00CE15D7"/>
    <w:rsid w:val="00CE1FF0"/>
    <w:rsid w:val="00CE3EA6"/>
    <w:rsid w:val="00CE5922"/>
    <w:rsid w:val="00CE5CC9"/>
    <w:rsid w:val="00CE5D0A"/>
    <w:rsid w:val="00CE6760"/>
    <w:rsid w:val="00CF1647"/>
    <w:rsid w:val="00CF1C71"/>
    <w:rsid w:val="00CF282E"/>
    <w:rsid w:val="00CF3BCF"/>
    <w:rsid w:val="00CF45A3"/>
    <w:rsid w:val="00CF45D6"/>
    <w:rsid w:val="00CF4C99"/>
    <w:rsid w:val="00CF6590"/>
    <w:rsid w:val="00CF6C74"/>
    <w:rsid w:val="00D020F7"/>
    <w:rsid w:val="00D0253A"/>
    <w:rsid w:val="00D042AA"/>
    <w:rsid w:val="00D049D5"/>
    <w:rsid w:val="00D057DA"/>
    <w:rsid w:val="00D05919"/>
    <w:rsid w:val="00D06A2B"/>
    <w:rsid w:val="00D07010"/>
    <w:rsid w:val="00D07432"/>
    <w:rsid w:val="00D078D4"/>
    <w:rsid w:val="00D10A26"/>
    <w:rsid w:val="00D11CA8"/>
    <w:rsid w:val="00D11D36"/>
    <w:rsid w:val="00D12638"/>
    <w:rsid w:val="00D12B97"/>
    <w:rsid w:val="00D1336A"/>
    <w:rsid w:val="00D14CC8"/>
    <w:rsid w:val="00D150F1"/>
    <w:rsid w:val="00D15163"/>
    <w:rsid w:val="00D15FC4"/>
    <w:rsid w:val="00D17430"/>
    <w:rsid w:val="00D17B3E"/>
    <w:rsid w:val="00D21901"/>
    <w:rsid w:val="00D21F36"/>
    <w:rsid w:val="00D22B4B"/>
    <w:rsid w:val="00D2443D"/>
    <w:rsid w:val="00D2594D"/>
    <w:rsid w:val="00D25BEC"/>
    <w:rsid w:val="00D26552"/>
    <w:rsid w:val="00D267CB"/>
    <w:rsid w:val="00D2699A"/>
    <w:rsid w:val="00D27F85"/>
    <w:rsid w:val="00D304C9"/>
    <w:rsid w:val="00D328EF"/>
    <w:rsid w:val="00D33CF6"/>
    <w:rsid w:val="00D350C7"/>
    <w:rsid w:val="00D356F2"/>
    <w:rsid w:val="00D35DC9"/>
    <w:rsid w:val="00D36FF0"/>
    <w:rsid w:val="00D37218"/>
    <w:rsid w:val="00D41EAE"/>
    <w:rsid w:val="00D420B8"/>
    <w:rsid w:val="00D42298"/>
    <w:rsid w:val="00D42315"/>
    <w:rsid w:val="00D426A0"/>
    <w:rsid w:val="00D4515B"/>
    <w:rsid w:val="00D458AB"/>
    <w:rsid w:val="00D45E41"/>
    <w:rsid w:val="00D45F00"/>
    <w:rsid w:val="00D50300"/>
    <w:rsid w:val="00D50D3C"/>
    <w:rsid w:val="00D526B1"/>
    <w:rsid w:val="00D53D47"/>
    <w:rsid w:val="00D54942"/>
    <w:rsid w:val="00D54FFC"/>
    <w:rsid w:val="00D57642"/>
    <w:rsid w:val="00D577A9"/>
    <w:rsid w:val="00D579C5"/>
    <w:rsid w:val="00D57A3E"/>
    <w:rsid w:val="00D60E3D"/>
    <w:rsid w:val="00D61B3C"/>
    <w:rsid w:val="00D61BAF"/>
    <w:rsid w:val="00D61E98"/>
    <w:rsid w:val="00D6290F"/>
    <w:rsid w:val="00D629A8"/>
    <w:rsid w:val="00D64010"/>
    <w:rsid w:val="00D641E0"/>
    <w:rsid w:val="00D64C6E"/>
    <w:rsid w:val="00D65DDA"/>
    <w:rsid w:val="00D66316"/>
    <w:rsid w:val="00D670BC"/>
    <w:rsid w:val="00D674C0"/>
    <w:rsid w:val="00D67581"/>
    <w:rsid w:val="00D67FA3"/>
    <w:rsid w:val="00D70A22"/>
    <w:rsid w:val="00D70C82"/>
    <w:rsid w:val="00D72F6A"/>
    <w:rsid w:val="00D73B49"/>
    <w:rsid w:val="00D73ED9"/>
    <w:rsid w:val="00D74D05"/>
    <w:rsid w:val="00D74D84"/>
    <w:rsid w:val="00D74E0C"/>
    <w:rsid w:val="00D752C3"/>
    <w:rsid w:val="00D76C15"/>
    <w:rsid w:val="00D77007"/>
    <w:rsid w:val="00D77F04"/>
    <w:rsid w:val="00D800A9"/>
    <w:rsid w:val="00D80AEA"/>
    <w:rsid w:val="00D81612"/>
    <w:rsid w:val="00D8261F"/>
    <w:rsid w:val="00D83A42"/>
    <w:rsid w:val="00D83D19"/>
    <w:rsid w:val="00D856DC"/>
    <w:rsid w:val="00D85719"/>
    <w:rsid w:val="00D871B2"/>
    <w:rsid w:val="00D87350"/>
    <w:rsid w:val="00D87565"/>
    <w:rsid w:val="00D90026"/>
    <w:rsid w:val="00D92725"/>
    <w:rsid w:val="00D92A41"/>
    <w:rsid w:val="00D92AB7"/>
    <w:rsid w:val="00D92BA7"/>
    <w:rsid w:val="00D92C0F"/>
    <w:rsid w:val="00D936E6"/>
    <w:rsid w:val="00D94D43"/>
    <w:rsid w:val="00D97138"/>
    <w:rsid w:val="00D973F8"/>
    <w:rsid w:val="00DA0EFA"/>
    <w:rsid w:val="00DA34C8"/>
    <w:rsid w:val="00DA3E8B"/>
    <w:rsid w:val="00DA4380"/>
    <w:rsid w:val="00DA4D48"/>
    <w:rsid w:val="00DA4FFE"/>
    <w:rsid w:val="00DA6D9A"/>
    <w:rsid w:val="00DA796D"/>
    <w:rsid w:val="00DA79C6"/>
    <w:rsid w:val="00DA7CA8"/>
    <w:rsid w:val="00DB1633"/>
    <w:rsid w:val="00DB626C"/>
    <w:rsid w:val="00DB6402"/>
    <w:rsid w:val="00DB66A0"/>
    <w:rsid w:val="00DB6922"/>
    <w:rsid w:val="00DB6E0D"/>
    <w:rsid w:val="00DC0225"/>
    <w:rsid w:val="00DC18DB"/>
    <w:rsid w:val="00DC1A81"/>
    <w:rsid w:val="00DC1F4F"/>
    <w:rsid w:val="00DC32C0"/>
    <w:rsid w:val="00DC40FA"/>
    <w:rsid w:val="00DC4EFA"/>
    <w:rsid w:val="00DC5115"/>
    <w:rsid w:val="00DC52D5"/>
    <w:rsid w:val="00DC6807"/>
    <w:rsid w:val="00DC6C44"/>
    <w:rsid w:val="00DC74BD"/>
    <w:rsid w:val="00DD066B"/>
    <w:rsid w:val="00DD34F7"/>
    <w:rsid w:val="00DD48BB"/>
    <w:rsid w:val="00DD4AC2"/>
    <w:rsid w:val="00DD5657"/>
    <w:rsid w:val="00DD6BB1"/>
    <w:rsid w:val="00DE239F"/>
    <w:rsid w:val="00DE2CED"/>
    <w:rsid w:val="00DE2F5D"/>
    <w:rsid w:val="00DE3311"/>
    <w:rsid w:val="00DE432D"/>
    <w:rsid w:val="00DE46CC"/>
    <w:rsid w:val="00DE4D35"/>
    <w:rsid w:val="00DE5551"/>
    <w:rsid w:val="00DE623C"/>
    <w:rsid w:val="00DE64E9"/>
    <w:rsid w:val="00DF04FB"/>
    <w:rsid w:val="00DF3874"/>
    <w:rsid w:val="00DF3EA6"/>
    <w:rsid w:val="00DF4226"/>
    <w:rsid w:val="00DF43A3"/>
    <w:rsid w:val="00E01AAE"/>
    <w:rsid w:val="00E021EB"/>
    <w:rsid w:val="00E0268C"/>
    <w:rsid w:val="00E0456E"/>
    <w:rsid w:val="00E0500C"/>
    <w:rsid w:val="00E06988"/>
    <w:rsid w:val="00E076D6"/>
    <w:rsid w:val="00E07842"/>
    <w:rsid w:val="00E105C2"/>
    <w:rsid w:val="00E12EFB"/>
    <w:rsid w:val="00E13A8F"/>
    <w:rsid w:val="00E13CC3"/>
    <w:rsid w:val="00E13EC3"/>
    <w:rsid w:val="00E13F0F"/>
    <w:rsid w:val="00E13F71"/>
    <w:rsid w:val="00E15759"/>
    <w:rsid w:val="00E16282"/>
    <w:rsid w:val="00E205E6"/>
    <w:rsid w:val="00E214C6"/>
    <w:rsid w:val="00E225B6"/>
    <w:rsid w:val="00E22A40"/>
    <w:rsid w:val="00E24A2A"/>
    <w:rsid w:val="00E2673A"/>
    <w:rsid w:val="00E2708C"/>
    <w:rsid w:val="00E277DA"/>
    <w:rsid w:val="00E27F1D"/>
    <w:rsid w:val="00E31954"/>
    <w:rsid w:val="00E32220"/>
    <w:rsid w:val="00E32983"/>
    <w:rsid w:val="00E32C61"/>
    <w:rsid w:val="00E32C95"/>
    <w:rsid w:val="00E32F7C"/>
    <w:rsid w:val="00E33018"/>
    <w:rsid w:val="00E33237"/>
    <w:rsid w:val="00E3357D"/>
    <w:rsid w:val="00E33584"/>
    <w:rsid w:val="00E33873"/>
    <w:rsid w:val="00E33D91"/>
    <w:rsid w:val="00E34219"/>
    <w:rsid w:val="00E35543"/>
    <w:rsid w:val="00E369CF"/>
    <w:rsid w:val="00E37567"/>
    <w:rsid w:val="00E3799A"/>
    <w:rsid w:val="00E37C91"/>
    <w:rsid w:val="00E42632"/>
    <w:rsid w:val="00E43754"/>
    <w:rsid w:val="00E44AE3"/>
    <w:rsid w:val="00E4514A"/>
    <w:rsid w:val="00E475D6"/>
    <w:rsid w:val="00E50C17"/>
    <w:rsid w:val="00E50F0D"/>
    <w:rsid w:val="00E50FAA"/>
    <w:rsid w:val="00E51D72"/>
    <w:rsid w:val="00E52BE0"/>
    <w:rsid w:val="00E53395"/>
    <w:rsid w:val="00E540E4"/>
    <w:rsid w:val="00E5496B"/>
    <w:rsid w:val="00E55331"/>
    <w:rsid w:val="00E55E2E"/>
    <w:rsid w:val="00E56377"/>
    <w:rsid w:val="00E56B31"/>
    <w:rsid w:val="00E57210"/>
    <w:rsid w:val="00E57255"/>
    <w:rsid w:val="00E57929"/>
    <w:rsid w:val="00E608C0"/>
    <w:rsid w:val="00E60A59"/>
    <w:rsid w:val="00E60AC0"/>
    <w:rsid w:val="00E60D9E"/>
    <w:rsid w:val="00E617FA"/>
    <w:rsid w:val="00E61852"/>
    <w:rsid w:val="00E62E98"/>
    <w:rsid w:val="00E64E84"/>
    <w:rsid w:val="00E6666F"/>
    <w:rsid w:val="00E66CE4"/>
    <w:rsid w:val="00E72395"/>
    <w:rsid w:val="00E72F01"/>
    <w:rsid w:val="00E72F23"/>
    <w:rsid w:val="00E73037"/>
    <w:rsid w:val="00E73C15"/>
    <w:rsid w:val="00E745F0"/>
    <w:rsid w:val="00E74930"/>
    <w:rsid w:val="00E74EDB"/>
    <w:rsid w:val="00E765D9"/>
    <w:rsid w:val="00E80639"/>
    <w:rsid w:val="00E80C3B"/>
    <w:rsid w:val="00E81376"/>
    <w:rsid w:val="00E81AD2"/>
    <w:rsid w:val="00E827AA"/>
    <w:rsid w:val="00E83F35"/>
    <w:rsid w:val="00E843B1"/>
    <w:rsid w:val="00E85921"/>
    <w:rsid w:val="00E85C5B"/>
    <w:rsid w:val="00E8717F"/>
    <w:rsid w:val="00E87B4C"/>
    <w:rsid w:val="00E912F9"/>
    <w:rsid w:val="00E91A2E"/>
    <w:rsid w:val="00E92174"/>
    <w:rsid w:val="00E926DB"/>
    <w:rsid w:val="00E928F6"/>
    <w:rsid w:val="00E945EA"/>
    <w:rsid w:val="00E94D4B"/>
    <w:rsid w:val="00E95949"/>
    <w:rsid w:val="00EA048E"/>
    <w:rsid w:val="00EA07B3"/>
    <w:rsid w:val="00EA08CC"/>
    <w:rsid w:val="00EA0CD3"/>
    <w:rsid w:val="00EA14D8"/>
    <w:rsid w:val="00EA189C"/>
    <w:rsid w:val="00EA19CC"/>
    <w:rsid w:val="00EA1CE6"/>
    <w:rsid w:val="00EA6489"/>
    <w:rsid w:val="00EA65E9"/>
    <w:rsid w:val="00EA6EDF"/>
    <w:rsid w:val="00EA71B5"/>
    <w:rsid w:val="00EA74F0"/>
    <w:rsid w:val="00EA74FB"/>
    <w:rsid w:val="00EA7BC0"/>
    <w:rsid w:val="00EB0989"/>
    <w:rsid w:val="00EB0AA6"/>
    <w:rsid w:val="00EB1433"/>
    <w:rsid w:val="00EB1F91"/>
    <w:rsid w:val="00EB248F"/>
    <w:rsid w:val="00EB25DF"/>
    <w:rsid w:val="00EB2635"/>
    <w:rsid w:val="00EB56E4"/>
    <w:rsid w:val="00EB5A51"/>
    <w:rsid w:val="00EC03E9"/>
    <w:rsid w:val="00EC3285"/>
    <w:rsid w:val="00EC562A"/>
    <w:rsid w:val="00EC5B13"/>
    <w:rsid w:val="00EC5D86"/>
    <w:rsid w:val="00EC615D"/>
    <w:rsid w:val="00EC708A"/>
    <w:rsid w:val="00EC71A4"/>
    <w:rsid w:val="00ED053C"/>
    <w:rsid w:val="00ED173D"/>
    <w:rsid w:val="00ED200C"/>
    <w:rsid w:val="00ED45CA"/>
    <w:rsid w:val="00ED5F4B"/>
    <w:rsid w:val="00ED6131"/>
    <w:rsid w:val="00ED6768"/>
    <w:rsid w:val="00ED751E"/>
    <w:rsid w:val="00ED78B4"/>
    <w:rsid w:val="00ED7AE6"/>
    <w:rsid w:val="00EE003D"/>
    <w:rsid w:val="00EE3286"/>
    <w:rsid w:val="00EE32ED"/>
    <w:rsid w:val="00EE3F2A"/>
    <w:rsid w:val="00EE4324"/>
    <w:rsid w:val="00EE53FB"/>
    <w:rsid w:val="00EE5DC9"/>
    <w:rsid w:val="00EE624E"/>
    <w:rsid w:val="00EE64CA"/>
    <w:rsid w:val="00EE69E1"/>
    <w:rsid w:val="00EF09AA"/>
    <w:rsid w:val="00EF2125"/>
    <w:rsid w:val="00EF23B5"/>
    <w:rsid w:val="00EF38FE"/>
    <w:rsid w:val="00EF3D59"/>
    <w:rsid w:val="00EF4819"/>
    <w:rsid w:val="00EF6733"/>
    <w:rsid w:val="00EF760A"/>
    <w:rsid w:val="00EF77D5"/>
    <w:rsid w:val="00F009B5"/>
    <w:rsid w:val="00F01528"/>
    <w:rsid w:val="00F02035"/>
    <w:rsid w:val="00F0350F"/>
    <w:rsid w:val="00F040F7"/>
    <w:rsid w:val="00F04844"/>
    <w:rsid w:val="00F069F8"/>
    <w:rsid w:val="00F079E0"/>
    <w:rsid w:val="00F1233D"/>
    <w:rsid w:val="00F12918"/>
    <w:rsid w:val="00F12F5F"/>
    <w:rsid w:val="00F1396F"/>
    <w:rsid w:val="00F148C7"/>
    <w:rsid w:val="00F14BDF"/>
    <w:rsid w:val="00F158F0"/>
    <w:rsid w:val="00F16B00"/>
    <w:rsid w:val="00F16E1F"/>
    <w:rsid w:val="00F21EFC"/>
    <w:rsid w:val="00F23AC2"/>
    <w:rsid w:val="00F24655"/>
    <w:rsid w:val="00F24C76"/>
    <w:rsid w:val="00F26109"/>
    <w:rsid w:val="00F26E15"/>
    <w:rsid w:val="00F27519"/>
    <w:rsid w:val="00F316CD"/>
    <w:rsid w:val="00F326D5"/>
    <w:rsid w:val="00F34976"/>
    <w:rsid w:val="00F34C71"/>
    <w:rsid w:val="00F351BA"/>
    <w:rsid w:val="00F36164"/>
    <w:rsid w:val="00F36E35"/>
    <w:rsid w:val="00F37601"/>
    <w:rsid w:val="00F37C61"/>
    <w:rsid w:val="00F4089E"/>
    <w:rsid w:val="00F41128"/>
    <w:rsid w:val="00F418B2"/>
    <w:rsid w:val="00F41D34"/>
    <w:rsid w:val="00F425EB"/>
    <w:rsid w:val="00F42F6A"/>
    <w:rsid w:val="00F436D0"/>
    <w:rsid w:val="00F44305"/>
    <w:rsid w:val="00F45273"/>
    <w:rsid w:val="00F456A8"/>
    <w:rsid w:val="00F45A67"/>
    <w:rsid w:val="00F45E4E"/>
    <w:rsid w:val="00F4647A"/>
    <w:rsid w:val="00F469E7"/>
    <w:rsid w:val="00F470D5"/>
    <w:rsid w:val="00F47A72"/>
    <w:rsid w:val="00F47C05"/>
    <w:rsid w:val="00F502F9"/>
    <w:rsid w:val="00F51798"/>
    <w:rsid w:val="00F5203F"/>
    <w:rsid w:val="00F536A5"/>
    <w:rsid w:val="00F539B1"/>
    <w:rsid w:val="00F53C0E"/>
    <w:rsid w:val="00F53E13"/>
    <w:rsid w:val="00F54613"/>
    <w:rsid w:val="00F54A29"/>
    <w:rsid w:val="00F54C87"/>
    <w:rsid w:val="00F56959"/>
    <w:rsid w:val="00F56AD4"/>
    <w:rsid w:val="00F60673"/>
    <w:rsid w:val="00F62A36"/>
    <w:rsid w:val="00F62A93"/>
    <w:rsid w:val="00F63CA2"/>
    <w:rsid w:val="00F646A6"/>
    <w:rsid w:val="00F66287"/>
    <w:rsid w:val="00F708F8"/>
    <w:rsid w:val="00F71248"/>
    <w:rsid w:val="00F7189F"/>
    <w:rsid w:val="00F72347"/>
    <w:rsid w:val="00F73CC3"/>
    <w:rsid w:val="00F74B34"/>
    <w:rsid w:val="00F74F2A"/>
    <w:rsid w:val="00F751A2"/>
    <w:rsid w:val="00F752AA"/>
    <w:rsid w:val="00F76C18"/>
    <w:rsid w:val="00F76F24"/>
    <w:rsid w:val="00F77230"/>
    <w:rsid w:val="00F80085"/>
    <w:rsid w:val="00F80357"/>
    <w:rsid w:val="00F80F7F"/>
    <w:rsid w:val="00F82444"/>
    <w:rsid w:val="00F830DB"/>
    <w:rsid w:val="00F83D0A"/>
    <w:rsid w:val="00F86238"/>
    <w:rsid w:val="00F86371"/>
    <w:rsid w:val="00F87499"/>
    <w:rsid w:val="00F90890"/>
    <w:rsid w:val="00F9136D"/>
    <w:rsid w:val="00F92994"/>
    <w:rsid w:val="00F9331E"/>
    <w:rsid w:val="00F945C8"/>
    <w:rsid w:val="00F94A05"/>
    <w:rsid w:val="00F95D4E"/>
    <w:rsid w:val="00F95E8E"/>
    <w:rsid w:val="00F963DD"/>
    <w:rsid w:val="00F967E2"/>
    <w:rsid w:val="00F968D8"/>
    <w:rsid w:val="00F96D18"/>
    <w:rsid w:val="00F97BF2"/>
    <w:rsid w:val="00F97CAE"/>
    <w:rsid w:val="00FA0799"/>
    <w:rsid w:val="00FA1074"/>
    <w:rsid w:val="00FA15C8"/>
    <w:rsid w:val="00FA3844"/>
    <w:rsid w:val="00FA5126"/>
    <w:rsid w:val="00FA54BB"/>
    <w:rsid w:val="00FA57FD"/>
    <w:rsid w:val="00FA6144"/>
    <w:rsid w:val="00FA68B1"/>
    <w:rsid w:val="00FA6CCB"/>
    <w:rsid w:val="00FA7194"/>
    <w:rsid w:val="00FB0BBF"/>
    <w:rsid w:val="00FB166A"/>
    <w:rsid w:val="00FB1C2E"/>
    <w:rsid w:val="00FB2EA0"/>
    <w:rsid w:val="00FB4600"/>
    <w:rsid w:val="00FB4A16"/>
    <w:rsid w:val="00FB4D00"/>
    <w:rsid w:val="00FB4D99"/>
    <w:rsid w:val="00FB50EA"/>
    <w:rsid w:val="00FB55C5"/>
    <w:rsid w:val="00FB5AB8"/>
    <w:rsid w:val="00FB6781"/>
    <w:rsid w:val="00FB6A43"/>
    <w:rsid w:val="00FB7A85"/>
    <w:rsid w:val="00FC0313"/>
    <w:rsid w:val="00FC0552"/>
    <w:rsid w:val="00FC0626"/>
    <w:rsid w:val="00FC211A"/>
    <w:rsid w:val="00FC2A1B"/>
    <w:rsid w:val="00FC3530"/>
    <w:rsid w:val="00FC56BF"/>
    <w:rsid w:val="00FC5CE6"/>
    <w:rsid w:val="00FC75A6"/>
    <w:rsid w:val="00FD16BD"/>
    <w:rsid w:val="00FD1D30"/>
    <w:rsid w:val="00FD2225"/>
    <w:rsid w:val="00FD3BE1"/>
    <w:rsid w:val="00FD4293"/>
    <w:rsid w:val="00FD4AAD"/>
    <w:rsid w:val="00FD5F89"/>
    <w:rsid w:val="00FD6372"/>
    <w:rsid w:val="00FD7646"/>
    <w:rsid w:val="00FE01B7"/>
    <w:rsid w:val="00FE1434"/>
    <w:rsid w:val="00FE1F68"/>
    <w:rsid w:val="00FE227B"/>
    <w:rsid w:val="00FE289C"/>
    <w:rsid w:val="00FE3CD1"/>
    <w:rsid w:val="00FE469A"/>
    <w:rsid w:val="00FE46C1"/>
    <w:rsid w:val="00FE682F"/>
    <w:rsid w:val="00FE74BA"/>
    <w:rsid w:val="00FE7FCD"/>
    <w:rsid w:val="00FF19B9"/>
    <w:rsid w:val="00FF1BEC"/>
    <w:rsid w:val="00FF5846"/>
    <w:rsid w:val="00FF5CB9"/>
    <w:rsid w:val="00FF5FAC"/>
    <w:rsid w:val="00FF67B0"/>
    <w:rsid w:val="00FF7137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6E73"/>
  <w15:docId w15:val="{3ED62C1A-737C-4161-BF29-946151F4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F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4F2D-5F1E-43F6-ACDF-9E1C2AF7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Hesham Hassan</dc:creator>
  <cp:lastModifiedBy>Hesham Hassan</cp:lastModifiedBy>
  <cp:revision>217</cp:revision>
  <cp:lastPrinted>2020-06-27T10:24:00Z</cp:lastPrinted>
  <dcterms:created xsi:type="dcterms:W3CDTF">2019-02-11T10:46:00Z</dcterms:created>
  <dcterms:modified xsi:type="dcterms:W3CDTF">2021-03-13T12:34:00Z</dcterms:modified>
</cp:coreProperties>
</file>